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B9B8F6" w14:textId="5ADBA2BC" w:rsidR="00AA592B" w:rsidRPr="0085638C" w:rsidRDefault="00AA592B" w:rsidP="0085638C">
      <w:pPr>
        <w:rPr>
          <w:rFonts w:asciiTheme="majorHAnsi" w:hAnsiTheme="majorHAnsi" w:cstheme="majorHAnsi"/>
          <w:b/>
          <w:color w:val="4472C4" w:themeColor="accent1"/>
          <w:sz w:val="32"/>
          <w:szCs w:val="20"/>
          <w:lang w:val="es-ES"/>
        </w:rPr>
      </w:pPr>
      <w:bookmarkStart w:id="0" w:name="_Toc20406811"/>
      <w:r w:rsidRPr="0085638C">
        <w:rPr>
          <w:rFonts w:asciiTheme="majorHAnsi" w:hAnsiTheme="majorHAnsi" w:cstheme="majorHAnsi"/>
          <w:b/>
          <w:noProof/>
          <w:color w:val="4472C4" w:themeColor="accent1"/>
          <w:sz w:val="32"/>
          <w:szCs w:val="20"/>
          <w:lang w:val="en-US"/>
        </w:rPr>
        <w:drawing>
          <wp:anchor distT="0" distB="0" distL="114300" distR="114300" simplePos="0" relativeHeight="251658240" behindDoc="0" locked="0" layoutInCell="1" allowOverlap="1" wp14:anchorId="27F49CD8" wp14:editId="1C919D47">
            <wp:simplePos x="0" y="0"/>
            <wp:positionH relativeFrom="margin">
              <wp:posOffset>-334645</wp:posOffset>
            </wp:positionH>
            <wp:positionV relativeFrom="paragraph">
              <wp:posOffset>-596397</wp:posOffset>
            </wp:positionV>
            <wp:extent cx="3049886" cy="486410"/>
            <wp:effectExtent l="0" t="0" r="0" b="889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pregrad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49886" cy="486410"/>
                    </a:xfrm>
                    <a:prstGeom prst="rect">
                      <a:avLst/>
                    </a:prstGeom>
                  </pic:spPr>
                </pic:pic>
              </a:graphicData>
            </a:graphic>
            <wp14:sizeRelH relativeFrom="page">
              <wp14:pctWidth>0</wp14:pctWidth>
            </wp14:sizeRelH>
            <wp14:sizeRelV relativeFrom="page">
              <wp14:pctHeight>0</wp14:pctHeight>
            </wp14:sizeRelV>
          </wp:anchor>
        </w:drawing>
      </w:r>
    </w:p>
    <w:bookmarkEnd w:id="0"/>
    <w:p w14:paraId="46754ADA" w14:textId="77777777" w:rsidR="00AA592B" w:rsidRPr="0085638C" w:rsidRDefault="00AA592B" w:rsidP="00AA592B">
      <w:pPr>
        <w:jc w:val="center"/>
        <w:rPr>
          <w:rFonts w:asciiTheme="majorHAnsi" w:eastAsia="Arial Narrow" w:hAnsiTheme="majorHAnsi" w:cstheme="majorHAnsi"/>
          <w:sz w:val="28"/>
          <w:szCs w:val="22"/>
        </w:rPr>
      </w:pPr>
      <w:r w:rsidRPr="0085638C">
        <w:rPr>
          <w:rFonts w:asciiTheme="majorHAnsi" w:eastAsia="Arial Narrow" w:hAnsiTheme="majorHAnsi" w:cstheme="majorHAnsi"/>
          <w:sz w:val="28"/>
          <w:szCs w:val="22"/>
        </w:rPr>
        <w:t>PLANIFICACIÓN DE CURSO</w:t>
      </w:r>
    </w:p>
    <w:p w14:paraId="1CC55A00" w14:textId="6C405D8F" w:rsidR="00AA592B" w:rsidRPr="0085638C" w:rsidRDefault="0085638C" w:rsidP="00AA592B">
      <w:pPr>
        <w:jc w:val="center"/>
        <w:rPr>
          <w:rFonts w:asciiTheme="majorHAnsi" w:eastAsia="Arial Narrow" w:hAnsiTheme="majorHAnsi" w:cstheme="majorHAnsi"/>
          <w:sz w:val="22"/>
          <w:szCs w:val="22"/>
        </w:rPr>
      </w:pPr>
      <w:r>
        <w:rPr>
          <w:rFonts w:asciiTheme="majorHAnsi" w:eastAsia="Arial Narrow" w:hAnsiTheme="majorHAnsi" w:cstheme="majorHAnsi"/>
          <w:sz w:val="22"/>
          <w:szCs w:val="22"/>
        </w:rPr>
        <w:t>Cursos de Formación General Primer semestre académico 2021</w:t>
      </w:r>
    </w:p>
    <w:p w14:paraId="5A1A6C71" w14:textId="314626C8" w:rsidR="00AA592B" w:rsidRPr="0085638C" w:rsidRDefault="00AA592B" w:rsidP="00AA592B">
      <w:pPr>
        <w:jc w:val="center"/>
        <w:rPr>
          <w:rFonts w:asciiTheme="majorHAnsi" w:eastAsia="Arial Narrow" w:hAnsiTheme="majorHAnsi" w:cstheme="majorHAnsi"/>
          <w:sz w:val="22"/>
          <w:szCs w:val="22"/>
        </w:rPr>
      </w:pPr>
      <w:r w:rsidRPr="0085638C">
        <w:rPr>
          <w:rFonts w:asciiTheme="majorHAnsi" w:eastAsia="Arial Narrow" w:hAnsiTheme="majorHAnsi" w:cstheme="majorHAnsi"/>
          <w:sz w:val="22"/>
          <w:szCs w:val="22"/>
        </w:rPr>
        <w:t>Docencia Remota de Emergencia</w:t>
      </w:r>
    </w:p>
    <w:p w14:paraId="6B4A9927" w14:textId="77777777" w:rsidR="00AA592B" w:rsidRPr="0085638C" w:rsidRDefault="00AA592B" w:rsidP="00AA592B">
      <w:pPr>
        <w:jc w:val="center"/>
        <w:rPr>
          <w:rFonts w:asciiTheme="majorHAnsi" w:eastAsia="Arial Narrow" w:hAnsiTheme="majorHAnsi" w:cstheme="majorHAnsi"/>
          <w:sz w:val="22"/>
          <w:szCs w:val="22"/>
        </w:rPr>
      </w:pPr>
    </w:p>
    <w:p w14:paraId="42BF1EF7" w14:textId="77777777" w:rsidR="00AA592B" w:rsidRPr="0085638C" w:rsidRDefault="00AA592B" w:rsidP="00AA592B">
      <w:pPr>
        <w:jc w:val="center"/>
        <w:rPr>
          <w:rFonts w:asciiTheme="majorHAnsi" w:eastAsia="Arial Narrow" w:hAnsiTheme="majorHAnsi" w:cstheme="majorHAnsi"/>
          <w:sz w:val="22"/>
          <w:szCs w:val="22"/>
        </w:rPr>
      </w:pPr>
    </w:p>
    <w:p w14:paraId="3913C37F" w14:textId="77777777" w:rsidR="00AA592B" w:rsidRPr="0085638C" w:rsidRDefault="00AA592B" w:rsidP="00AA592B">
      <w:pPr>
        <w:numPr>
          <w:ilvl w:val="0"/>
          <w:numId w:val="27"/>
        </w:numPr>
        <w:spacing w:after="120"/>
        <w:ind w:left="709"/>
        <w:rPr>
          <w:rFonts w:asciiTheme="majorHAnsi" w:eastAsia="Arial Narrow" w:hAnsiTheme="majorHAnsi" w:cstheme="majorHAnsi"/>
          <w:b/>
          <w:color w:val="000000" w:themeColor="text1"/>
          <w:sz w:val="22"/>
          <w:szCs w:val="22"/>
        </w:rPr>
      </w:pPr>
      <w:r w:rsidRPr="0085638C">
        <w:rPr>
          <w:rFonts w:asciiTheme="majorHAnsi" w:eastAsia="Arial Narrow" w:hAnsiTheme="majorHAnsi" w:cstheme="majorHAnsi"/>
          <w:b/>
          <w:color w:val="000000" w:themeColor="text1"/>
          <w:sz w:val="22"/>
          <w:szCs w:val="22"/>
        </w:rPr>
        <w:t>ACTIVIDAD CURRICULAR Y CARGA HORARIA</w:t>
      </w:r>
    </w:p>
    <w:tbl>
      <w:tblPr>
        <w:tblW w:w="5000" w:type="pct"/>
        <w:jc w:val="center"/>
        <w:tblBorders>
          <w:top w:val="nil"/>
          <w:left w:val="nil"/>
          <w:bottom w:val="nil"/>
          <w:right w:val="nil"/>
          <w:insideH w:val="nil"/>
          <w:insideV w:val="nil"/>
        </w:tblBorders>
        <w:tblLook w:val="0400" w:firstRow="0" w:lastRow="0" w:firstColumn="0" w:lastColumn="0" w:noHBand="0" w:noVBand="1"/>
      </w:tblPr>
      <w:tblGrid>
        <w:gridCol w:w="1193"/>
        <w:gridCol w:w="6287"/>
        <w:gridCol w:w="2154"/>
      </w:tblGrid>
      <w:tr w:rsidR="00AA592B" w:rsidRPr="0085638C" w14:paraId="11C5DF87" w14:textId="77777777" w:rsidTr="00AA592B">
        <w:trPr>
          <w:trHeight w:val="483"/>
          <w:jc w:val="center"/>
        </w:trPr>
        <w:tc>
          <w:tcPr>
            <w:tcW w:w="619" w:type="pct"/>
            <w:tcBorders>
              <w:top w:val="single" w:sz="4" w:space="0" w:color="000000" w:themeColor="text1"/>
              <w:left w:val="single" w:sz="4" w:space="0" w:color="000000" w:themeColor="text1"/>
              <w:bottom w:val="single" w:sz="4" w:space="0" w:color="000000" w:themeColor="text1"/>
            </w:tcBorders>
            <w:vAlign w:val="center"/>
          </w:tcPr>
          <w:p w14:paraId="463FA9D7" w14:textId="0E0243C1" w:rsidR="00AA592B" w:rsidRPr="0085638C" w:rsidRDefault="00AA592B" w:rsidP="00536985">
            <w:pPr>
              <w:rPr>
                <w:rFonts w:asciiTheme="majorHAnsi" w:eastAsia="Arial Narrow" w:hAnsiTheme="majorHAnsi" w:cstheme="majorHAnsi"/>
                <w:sz w:val="21"/>
                <w:szCs w:val="21"/>
              </w:rPr>
            </w:pPr>
            <w:r w:rsidRPr="0085638C">
              <w:rPr>
                <w:rFonts w:asciiTheme="majorHAnsi" w:eastAsia="Arial Narrow" w:hAnsiTheme="majorHAnsi" w:cstheme="majorHAnsi"/>
                <w:sz w:val="21"/>
                <w:szCs w:val="21"/>
              </w:rPr>
              <w:t>Asignatura:</w:t>
            </w:r>
            <w:r w:rsidR="00E6098B">
              <w:rPr>
                <w:rFonts w:asciiTheme="majorHAnsi" w:eastAsia="Arial Narrow" w:hAnsiTheme="majorHAnsi" w:cstheme="majorHAnsi"/>
                <w:sz w:val="21"/>
                <w:szCs w:val="21"/>
              </w:rPr>
              <w:t xml:space="preserve">  </w:t>
            </w:r>
          </w:p>
        </w:tc>
        <w:tc>
          <w:tcPr>
            <w:tcW w:w="3263" w:type="pct"/>
            <w:tcBorders>
              <w:top w:val="single" w:sz="4" w:space="0" w:color="000000" w:themeColor="text1"/>
              <w:bottom w:val="single" w:sz="4" w:space="0" w:color="000000" w:themeColor="text1"/>
              <w:right w:val="single" w:sz="4" w:space="0" w:color="000000" w:themeColor="text1"/>
            </w:tcBorders>
            <w:vAlign w:val="center"/>
          </w:tcPr>
          <w:p w14:paraId="13637A9E" w14:textId="51692412" w:rsidR="00AA592B" w:rsidRPr="0085638C" w:rsidRDefault="00E6098B" w:rsidP="0092280C">
            <w:pPr>
              <w:rPr>
                <w:rFonts w:asciiTheme="majorHAnsi" w:eastAsia="Arial Narrow" w:hAnsiTheme="majorHAnsi" w:cstheme="majorHAnsi"/>
                <w:sz w:val="21"/>
                <w:szCs w:val="21"/>
              </w:rPr>
            </w:pPr>
            <w:r>
              <w:rPr>
                <w:rFonts w:asciiTheme="majorHAnsi" w:eastAsia="Arial Narrow" w:hAnsiTheme="majorHAnsi" w:cstheme="majorHAnsi"/>
                <w:sz w:val="21"/>
                <w:szCs w:val="21"/>
              </w:rPr>
              <w:t>Creatividad e innovación.</w:t>
            </w:r>
          </w:p>
        </w:tc>
        <w:tc>
          <w:tcPr>
            <w:tcW w:w="1118" w:type="pct"/>
            <w:tcBorders>
              <w:top w:val="single" w:sz="4" w:space="0" w:color="000000" w:themeColor="text1"/>
              <w:bottom w:val="single" w:sz="4" w:space="0" w:color="000000" w:themeColor="text1"/>
              <w:right w:val="single" w:sz="4" w:space="0" w:color="000000" w:themeColor="text1"/>
            </w:tcBorders>
            <w:vAlign w:val="center"/>
          </w:tcPr>
          <w:p w14:paraId="6A63CD3F" w14:textId="16F7769D" w:rsidR="00AA592B" w:rsidRPr="0085638C" w:rsidRDefault="00AA592B" w:rsidP="00AA592B">
            <w:pPr>
              <w:rPr>
                <w:rFonts w:asciiTheme="majorHAnsi" w:eastAsia="Arial Narrow" w:hAnsiTheme="majorHAnsi" w:cstheme="majorHAnsi"/>
                <w:sz w:val="21"/>
                <w:szCs w:val="21"/>
              </w:rPr>
            </w:pPr>
            <w:r w:rsidRPr="0085638C">
              <w:rPr>
                <w:rFonts w:asciiTheme="majorHAnsi" w:eastAsia="Arial Narrow" w:hAnsiTheme="majorHAnsi" w:cstheme="majorHAnsi"/>
                <w:sz w:val="21"/>
                <w:szCs w:val="21"/>
              </w:rPr>
              <w:t xml:space="preserve">Código: </w:t>
            </w:r>
            <w:r w:rsidRPr="0085638C">
              <w:rPr>
                <w:rFonts w:asciiTheme="majorHAnsi" w:eastAsia="Arial Narrow" w:hAnsiTheme="majorHAnsi" w:cstheme="majorHAnsi"/>
                <w:sz w:val="21"/>
                <w:szCs w:val="21"/>
                <w:highlight w:val="yellow"/>
              </w:rPr>
              <w:t>(a asignar)</w:t>
            </w:r>
          </w:p>
        </w:tc>
      </w:tr>
      <w:tr w:rsidR="00AA592B" w:rsidRPr="0085638C" w14:paraId="01D99977" w14:textId="77777777" w:rsidTr="00AA592B">
        <w:trPr>
          <w:trHeight w:val="483"/>
          <w:jc w:val="center"/>
        </w:trPr>
        <w:tc>
          <w:tcPr>
            <w:tcW w:w="619" w:type="pct"/>
            <w:tcBorders>
              <w:top w:val="single" w:sz="4" w:space="0" w:color="000000" w:themeColor="text1"/>
              <w:left w:val="single" w:sz="4" w:space="0" w:color="000000" w:themeColor="text1"/>
              <w:bottom w:val="single" w:sz="4" w:space="0" w:color="000000" w:themeColor="text1"/>
            </w:tcBorders>
            <w:vAlign w:val="center"/>
          </w:tcPr>
          <w:p w14:paraId="6F1CF842" w14:textId="784AF657" w:rsidR="00AA592B" w:rsidRPr="0085638C" w:rsidRDefault="00AA592B" w:rsidP="00536985">
            <w:pPr>
              <w:rPr>
                <w:rFonts w:asciiTheme="majorHAnsi" w:eastAsia="Arial Narrow" w:hAnsiTheme="majorHAnsi" w:cstheme="majorHAnsi"/>
                <w:sz w:val="21"/>
                <w:szCs w:val="21"/>
              </w:rPr>
            </w:pPr>
            <w:r w:rsidRPr="0085638C">
              <w:rPr>
                <w:rFonts w:asciiTheme="majorHAnsi" w:eastAsia="Arial Narrow" w:hAnsiTheme="majorHAnsi" w:cstheme="majorHAnsi"/>
                <w:sz w:val="21"/>
                <w:szCs w:val="21"/>
              </w:rPr>
              <w:t>Unidad:</w:t>
            </w:r>
          </w:p>
        </w:tc>
        <w:tc>
          <w:tcPr>
            <w:tcW w:w="4381" w:type="pct"/>
            <w:gridSpan w:val="2"/>
            <w:tcBorders>
              <w:top w:val="single" w:sz="4" w:space="0" w:color="000000" w:themeColor="text1"/>
              <w:bottom w:val="single" w:sz="4" w:space="0" w:color="000000" w:themeColor="text1"/>
              <w:right w:val="single" w:sz="4" w:space="0" w:color="000000" w:themeColor="text1"/>
            </w:tcBorders>
            <w:vAlign w:val="center"/>
          </w:tcPr>
          <w:p w14:paraId="456D0159" w14:textId="279EAC47" w:rsidR="00AA592B" w:rsidRPr="0085638C" w:rsidRDefault="00AA592B" w:rsidP="00AA43B0">
            <w:pPr>
              <w:rPr>
                <w:rFonts w:asciiTheme="majorHAnsi" w:eastAsia="Arial Narrow" w:hAnsiTheme="majorHAnsi" w:cstheme="majorHAnsi"/>
                <w:sz w:val="21"/>
                <w:szCs w:val="21"/>
              </w:rPr>
            </w:pPr>
            <w:r w:rsidRPr="0085638C">
              <w:rPr>
                <w:rFonts w:asciiTheme="majorHAnsi" w:eastAsia="Arial Narrow" w:hAnsiTheme="majorHAnsi" w:cstheme="majorHAnsi"/>
                <w:sz w:val="21"/>
                <w:szCs w:val="21"/>
              </w:rPr>
              <w:t>Dirección de Pregrado (Curso de Formación General)</w:t>
            </w:r>
          </w:p>
        </w:tc>
      </w:tr>
      <w:tr w:rsidR="00AA592B" w:rsidRPr="0085638C" w14:paraId="5270D91F" w14:textId="77777777" w:rsidTr="00AA592B">
        <w:trPr>
          <w:trHeight w:val="483"/>
          <w:jc w:val="center"/>
        </w:trPr>
        <w:tc>
          <w:tcPr>
            <w:tcW w:w="619" w:type="pct"/>
            <w:tcBorders>
              <w:top w:val="single" w:sz="4" w:space="0" w:color="000000" w:themeColor="text1"/>
              <w:left w:val="single" w:sz="4" w:space="0" w:color="000000" w:themeColor="text1"/>
              <w:bottom w:val="single" w:sz="4" w:space="0" w:color="000000" w:themeColor="text1"/>
            </w:tcBorders>
            <w:vAlign w:val="center"/>
          </w:tcPr>
          <w:p w14:paraId="48B9B46F" w14:textId="77777777" w:rsidR="00AA592B" w:rsidRPr="0085638C" w:rsidRDefault="00AA592B" w:rsidP="00536985">
            <w:pPr>
              <w:rPr>
                <w:rFonts w:asciiTheme="majorHAnsi" w:eastAsia="Arial Narrow" w:hAnsiTheme="majorHAnsi" w:cstheme="majorHAnsi"/>
                <w:sz w:val="21"/>
                <w:szCs w:val="21"/>
              </w:rPr>
            </w:pPr>
            <w:r w:rsidRPr="0085638C">
              <w:rPr>
                <w:rFonts w:asciiTheme="majorHAnsi" w:eastAsia="Arial Narrow" w:hAnsiTheme="majorHAnsi" w:cstheme="majorHAnsi"/>
                <w:sz w:val="21"/>
                <w:szCs w:val="21"/>
              </w:rPr>
              <w:t>Docente(s):</w:t>
            </w:r>
          </w:p>
        </w:tc>
        <w:tc>
          <w:tcPr>
            <w:tcW w:w="4381" w:type="pct"/>
            <w:gridSpan w:val="2"/>
            <w:tcBorders>
              <w:top w:val="single" w:sz="4" w:space="0" w:color="000000" w:themeColor="text1"/>
              <w:bottom w:val="single" w:sz="4" w:space="0" w:color="000000" w:themeColor="text1"/>
              <w:right w:val="single" w:sz="4" w:space="0" w:color="000000" w:themeColor="text1"/>
            </w:tcBorders>
            <w:vAlign w:val="center"/>
          </w:tcPr>
          <w:p w14:paraId="174BCFD5" w14:textId="50E75B5A" w:rsidR="0092280C" w:rsidRPr="0085638C" w:rsidRDefault="0085638C" w:rsidP="00AA43B0">
            <w:pPr>
              <w:rPr>
                <w:rFonts w:asciiTheme="majorHAnsi" w:eastAsia="Arial Narrow" w:hAnsiTheme="majorHAnsi" w:cstheme="majorHAnsi"/>
                <w:sz w:val="21"/>
                <w:szCs w:val="21"/>
              </w:rPr>
            </w:pPr>
            <w:r w:rsidRPr="0085638C">
              <w:rPr>
                <w:rFonts w:asciiTheme="majorHAnsi" w:eastAsia="Arial Narrow" w:hAnsiTheme="majorHAnsi" w:cstheme="majorHAnsi"/>
                <w:sz w:val="21"/>
                <w:szCs w:val="21"/>
              </w:rPr>
              <w:t xml:space="preserve">   </w:t>
            </w:r>
            <w:r w:rsidR="00E6098B" w:rsidRPr="00E6098B">
              <w:rPr>
                <w:rFonts w:asciiTheme="majorHAnsi" w:eastAsia="Arial Narrow" w:hAnsiTheme="majorHAnsi" w:cstheme="majorHAnsi"/>
                <w:sz w:val="21"/>
                <w:szCs w:val="21"/>
              </w:rPr>
              <w:t>Javier Rodríguez Martini</w:t>
            </w:r>
            <w:r w:rsidRPr="0085638C">
              <w:rPr>
                <w:rFonts w:asciiTheme="majorHAnsi" w:eastAsia="Arial Narrow" w:hAnsiTheme="majorHAnsi" w:cstheme="majorHAnsi"/>
                <w:sz w:val="21"/>
                <w:szCs w:val="21"/>
              </w:rPr>
              <w:t xml:space="preserve">      </w:t>
            </w:r>
          </w:p>
        </w:tc>
      </w:tr>
      <w:tr w:rsidR="0085638C" w:rsidRPr="0085638C" w14:paraId="7F43AF80" w14:textId="77777777" w:rsidTr="0085638C">
        <w:trPr>
          <w:trHeight w:val="483"/>
          <w:jc w:val="center"/>
        </w:trPr>
        <w:tc>
          <w:tcPr>
            <w:tcW w:w="5000"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2825D9" w14:textId="77777777" w:rsidR="0085638C" w:rsidRPr="0085638C" w:rsidRDefault="0085638C" w:rsidP="00536985">
            <w:pPr>
              <w:rPr>
                <w:rFonts w:asciiTheme="majorHAnsi" w:eastAsia="Arial Narrow" w:hAnsiTheme="majorHAnsi" w:cstheme="majorHAnsi"/>
                <w:sz w:val="21"/>
                <w:szCs w:val="21"/>
              </w:rPr>
            </w:pPr>
            <w:r w:rsidRPr="0085638C">
              <w:rPr>
                <w:rFonts w:asciiTheme="majorHAnsi" w:eastAsia="Arial Narrow" w:hAnsiTheme="majorHAnsi" w:cstheme="majorHAnsi"/>
                <w:sz w:val="21"/>
                <w:szCs w:val="21"/>
              </w:rPr>
              <w:t xml:space="preserve">Horario: </w:t>
            </w:r>
            <w:r w:rsidRPr="0085638C">
              <w:rPr>
                <w:rFonts w:asciiTheme="majorHAnsi" w:eastAsia="Arial Narrow" w:hAnsiTheme="majorHAnsi" w:cstheme="majorHAnsi"/>
                <w:sz w:val="21"/>
                <w:szCs w:val="21"/>
                <w:highlight w:val="yellow"/>
              </w:rPr>
              <w:t>(a asignar)</w:t>
            </w:r>
          </w:p>
          <w:p w14:paraId="36874A8C" w14:textId="0A40EB53" w:rsidR="0085638C" w:rsidRPr="0085638C" w:rsidRDefault="0085638C" w:rsidP="00536985">
            <w:pPr>
              <w:rPr>
                <w:rFonts w:asciiTheme="majorHAnsi" w:eastAsia="Arial Narrow" w:hAnsiTheme="majorHAnsi" w:cstheme="majorHAnsi"/>
                <w:sz w:val="21"/>
                <w:szCs w:val="21"/>
              </w:rPr>
            </w:pPr>
          </w:p>
        </w:tc>
      </w:tr>
    </w:tbl>
    <w:p w14:paraId="62B0CF1D" w14:textId="77777777" w:rsidR="00AA592B" w:rsidRPr="0085638C" w:rsidRDefault="00AA592B" w:rsidP="00AA592B">
      <w:pPr>
        <w:rPr>
          <w:rFonts w:asciiTheme="majorHAnsi" w:eastAsia="Arial Narrow" w:hAnsiTheme="majorHAnsi" w:cstheme="majorHAnsi"/>
          <w:sz w:val="22"/>
          <w:szCs w:val="2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7"/>
        <w:gridCol w:w="4817"/>
      </w:tblGrid>
      <w:tr w:rsidR="00AA592B" w:rsidRPr="0085638C" w14:paraId="35772A86" w14:textId="77777777" w:rsidTr="00AA43B0">
        <w:trPr>
          <w:trHeight w:val="1367"/>
        </w:trPr>
        <w:tc>
          <w:tcPr>
            <w:tcW w:w="5035" w:type="dxa"/>
          </w:tcPr>
          <w:p w14:paraId="34067110" w14:textId="77777777" w:rsidR="00AA592B" w:rsidRPr="0085638C" w:rsidRDefault="00AA592B" w:rsidP="00AA43B0">
            <w:pPr>
              <w:rPr>
                <w:rFonts w:asciiTheme="majorHAnsi" w:eastAsia="Arial Narrow" w:hAnsiTheme="majorHAnsi" w:cstheme="majorHAnsi"/>
                <w:sz w:val="22"/>
                <w:szCs w:val="22"/>
              </w:rPr>
            </w:pPr>
          </w:p>
          <w:tbl>
            <w:tblPr>
              <w:tblStyle w:val="Tablaconcuadrcula"/>
              <w:tblW w:w="0" w:type="auto"/>
              <w:tblLook w:val="04A0" w:firstRow="1" w:lastRow="0" w:firstColumn="1" w:lastColumn="0" w:noHBand="0" w:noVBand="1"/>
            </w:tblPr>
            <w:tblGrid>
              <w:gridCol w:w="2331"/>
              <w:gridCol w:w="2270"/>
            </w:tblGrid>
            <w:tr w:rsidR="00AA592B" w:rsidRPr="0085638C" w14:paraId="6A21162E" w14:textId="77777777" w:rsidTr="00AA43B0">
              <w:tc>
                <w:tcPr>
                  <w:tcW w:w="2517" w:type="dxa"/>
                  <w:tcBorders>
                    <w:right w:val="nil"/>
                  </w:tcBorders>
                </w:tcPr>
                <w:p w14:paraId="762C515E" w14:textId="77777777" w:rsidR="00AA592B" w:rsidRPr="0085638C" w:rsidRDefault="00AA592B" w:rsidP="00AA43B0">
                  <w:pPr>
                    <w:rPr>
                      <w:rFonts w:asciiTheme="majorHAnsi" w:eastAsia="Arial Narrow" w:hAnsiTheme="majorHAnsi" w:cstheme="majorHAnsi"/>
                      <w:sz w:val="22"/>
                      <w:szCs w:val="22"/>
                    </w:rPr>
                  </w:pPr>
                  <w:r w:rsidRPr="0085638C">
                    <w:rPr>
                      <w:rFonts w:asciiTheme="majorHAnsi" w:eastAsia="Arial Narrow" w:hAnsiTheme="majorHAnsi" w:cstheme="majorHAnsi"/>
                      <w:sz w:val="22"/>
                      <w:szCs w:val="22"/>
                    </w:rPr>
                    <w:t>Créditos SCT:</w:t>
                  </w:r>
                </w:p>
              </w:tc>
              <w:tc>
                <w:tcPr>
                  <w:tcW w:w="2517" w:type="dxa"/>
                  <w:tcBorders>
                    <w:left w:val="nil"/>
                  </w:tcBorders>
                </w:tcPr>
                <w:p w14:paraId="1D3A8C32" w14:textId="0D43F909" w:rsidR="00AA592B" w:rsidRPr="0085638C" w:rsidRDefault="00AA592B" w:rsidP="00AA43B0">
                  <w:pPr>
                    <w:jc w:val="right"/>
                    <w:rPr>
                      <w:rFonts w:asciiTheme="majorHAnsi" w:eastAsia="Arial Narrow" w:hAnsiTheme="majorHAnsi" w:cstheme="majorHAnsi"/>
                      <w:sz w:val="22"/>
                      <w:szCs w:val="22"/>
                    </w:rPr>
                  </w:pPr>
                  <w:r w:rsidRPr="0085638C">
                    <w:rPr>
                      <w:rFonts w:asciiTheme="majorHAnsi" w:eastAsia="Arial Narrow" w:hAnsiTheme="majorHAnsi" w:cstheme="majorHAnsi"/>
                      <w:sz w:val="22"/>
                      <w:szCs w:val="22"/>
                    </w:rPr>
                    <w:t xml:space="preserve">3  </w:t>
                  </w:r>
                </w:p>
              </w:tc>
            </w:tr>
            <w:tr w:rsidR="00AA592B" w:rsidRPr="0085638C" w14:paraId="21A256EC" w14:textId="77777777" w:rsidTr="00AA43B0">
              <w:tc>
                <w:tcPr>
                  <w:tcW w:w="2517" w:type="dxa"/>
                  <w:tcBorders>
                    <w:right w:val="nil"/>
                  </w:tcBorders>
                </w:tcPr>
                <w:p w14:paraId="125CCF83" w14:textId="77777777" w:rsidR="00AA592B" w:rsidRPr="0085638C" w:rsidRDefault="00AA592B" w:rsidP="00AA43B0">
                  <w:pPr>
                    <w:rPr>
                      <w:rFonts w:asciiTheme="majorHAnsi" w:eastAsia="Arial Narrow" w:hAnsiTheme="majorHAnsi" w:cstheme="majorHAnsi"/>
                      <w:sz w:val="22"/>
                      <w:szCs w:val="22"/>
                    </w:rPr>
                  </w:pPr>
                  <w:r w:rsidRPr="0085638C">
                    <w:rPr>
                      <w:rFonts w:asciiTheme="majorHAnsi" w:eastAsia="Arial Narrow" w:hAnsiTheme="majorHAnsi" w:cstheme="majorHAnsi"/>
                      <w:sz w:val="22"/>
                      <w:szCs w:val="22"/>
                    </w:rPr>
                    <w:t>Carga horaria semestral</w:t>
                  </w:r>
                  <w:r w:rsidRPr="0085638C">
                    <w:rPr>
                      <w:rStyle w:val="Refdenotaalpie"/>
                      <w:rFonts w:asciiTheme="majorHAnsi" w:eastAsia="Arial Narrow" w:hAnsiTheme="majorHAnsi" w:cstheme="majorHAnsi"/>
                      <w:sz w:val="22"/>
                      <w:szCs w:val="22"/>
                    </w:rPr>
                    <w:footnoteReference w:id="1"/>
                  </w:r>
                  <w:r w:rsidRPr="0085638C">
                    <w:rPr>
                      <w:rFonts w:asciiTheme="majorHAnsi" w:eastAsia="Arial Narrow" w:hAnsiTheme="majorHAnsi" w:cstheme="majorHAnsi"/>
                      <w:sz w:val="22"/>
                      <w:szCs w:val="22"/>
                    </w:rPr>
                    <w:t>:</w:t>
                  </w:r>
                </w:p>
              </w:tc>
              <w:tc>
                <w:tcPr>
                  <w:tcW w:w="2517" w:type="dxa"/>
                  <w:tcBorders>
                    <w:left w:val="nil"/>
                  </w:tcBorders>
                </w:tcPr>
                <w:p w14:paraId="0D917E2E" w14:textId="4999BA14" w:rsidR="00AA592B" w:rsidRPr="0085638C" w:rsidRDefault="00AA592B" w:rsidP="00AA43B0">
                  <w:pPr>
                    <w:jc w:val="right"/>
                    <w:rPr>
                      <w:rFonts w:asciiTheme="majorHAnsi" w:eastAsia="Arial Narrow" w:hAnsiTheme="majorHAnsi" w:cstheme="majorHAnsi"/>
                      <w:sz w:val="22"/>
                      <w:szCs w:val="22"/>
                    </w:rPr>
                  </w:pPr>
                  <w:r w:rsidRPr="0085638C">
                    <w:rPr>
                      <w:rFonts w:asciiTheme="majorHAnsi" w:eastAsia="Arial Narrow" w:hAnsiTheme="majorHAnsi" w:cstheme="majorHAnsi"/>
                      <w:sz w:val="22"/>
                      <w:szCs w:val="22"/>
                    </w:rPr>
                    <w:t>30 horas</w:t>
                  </w:r>
                  <w:r w:rsidR="0085638C" w:rsidRPr="0085638C">
                    <w:rPr>
                      <w:rFonts w:asciiTheme="majorHAnsi" w:eastAsia="Arial Narrow" w:hAnsiTheme="majorHAnsi" w:cstheme="majorHAnsi"/>
                      <w:sz w:val="22"/>
                      <w:szCs w:val="22"/>
                    </w:rPr>
                    <w:t xml:space="preserve"> aprox</w:t>
                  </w:r>
                  <w:r w:rsidR="00E6098B">
                    <w:rPr>
                      <w:rFonts w:asciiTheme="majorHAnsi" w:eastAsia="Arial Narrow" w:hAnsiTheme="majorHAnsi" w:cstheme="majorHAnsi"/>
                      <w:sz w:val="22"/>
                      <w:szCs w:val="22"/>
                    </w:rPr>
                    <w:t>.</w:t>
                  </w:r>
                </w:p>
              </w:tc>
            </w:tr>
            <w:tr w:rsidR="00AA592B" w:rsidRPr="0085638C" w14:paraId="79942EDE" w14:textId="77777777" w:rsidTr="00AA43B0">
              <w:tc>
                <w:tcPr>
                  <w:tcW w:w="2517" w:type="dxa"/>
                  <w:tcBorders>
                    <w:right w:val="nil"/>
                  </w:tcBorders>
                </w:tcPr>
                <w:p w14:paraId="6BED55A7" w14:textId="77777777" w:rsidR="00AA592B" w:rsidRPr="0085638C" w:rsidRDefault="00AA592B" w:rsidP="00AA43B0">
                  <w:pPr>
                    <w:rPr>
                      <w:rFonts w:asciiTheme="majorHAnsi" w:eastAsia="Arial Narrow" w:hAnsiTheme="majorHAnsi" w:cstheme="majorHAnsi"/>
                      <w:sz w:val="22"/>
                      <w:szCs w:val="22"/>
                    </w:rPr>
                  </w:pPr>
                  <w:r w:rsidRPr="0085638C">
                    <w:rPr>
                      <w:rFonts w:asciiTheme="majorHAnsi" w:eastAsia="Arial Narrow" w:hAnsiTheme="majorHAnsi" w:cstheme="majorHAnsi"/>
                      <w:sz w:val="22"/>
                      <w:szCs w:val="22"/>
                    </w:rPr>
                    <w:t>Carga horaria semanal:</w:t>
                  </w:r>
                </w:p>
              </w:tc>
              <w:tc>
                <w:tcPr>
                  <w:tcW w:w="2517" w:type="dxa"/>
                  <w:tcBorders>
                    <w:left w:val="nil"/>
                  </w:tcBorders>
                </w:tcPr>
                <w:p w14:paraId="0AFBD12C" w14:textId="10572B43" w:rsidR="00AA592B" w:rsidRPr="0085638C" w:rsidRDefault="00E6098B" w:rsidP="00AA43B0">
                  <w:pPr>
                    <w:jc w:val="right"/>
                    <w:rPr>
                      <w:rFonts w:asciiTheme="majorHAnsi" w:eastAsia="Arial Narrow" w:hAnsiTheme="majorHAnsi" w:cstheme="majorHAnsi"/>
                      <w:sz w:val="22"/>
                      <w:szCs w:val="22"/>
                    </w:rPr>
                  </w:pPr>
                  <w:r w:rsidRPr="00E6098B">
                    <w:rPr>
                      <w:rFonts w:asciiTheme="majorHAnsi" w:eastAsia="Arial Narrow" w:hAnsiTheme="majorHAnsi" w:cstheme="majorHAnsi"/>
                      <w:sz w:val="22"/>
                      <w:szCs w:val="22"/>
                    </w:rPr>
                    <w:t>2 horas 15´</w:t>
                  </w:r>
                </w:p>
              </w:tc>
            </w:tr>
          </w:tbl>
          <w:p w14:paraId="44D6E918" w14:textId="77777777" w:rsidR="00AA592B" w:rsidRPr="0085638C" w:rsidRDefault="00AA592B" w:rsidP="00AA43B0">
            <w:pPr>
              <w:rPr>
                <w:rFonts w:asciiTheme="majorHAnsi" w:eastAsia="Arial Narrow" w:hAnsiTheme="majorHAnsi" w:cstheme="majorHAnsi"/>
                <w:sz w:val="22"/>
                <w:szCs w:val="22"/>
              </w:rPr>
            </w:pPr>
          </w:p>
        </w:tc>
        <w:tc>
          <w:tcPr>
            <w:tcW w:w="5035" w:type="dxa"/>
          </w:tcPr>
          <w:p w14:paraId="03B90DAC" w14:textId="77777777" w:rsidR="00AA592B" w:rsidRPr="0085638C" w:rsidRDefault="00AA592B" w:rsidP="00AA43B0">
            <w:pPr>
              <w:rPr>
                <w:rFonts w:asciiTheme="majorHAnsi" w:eastAsia="Arial Narrow" w:hAnsiTheme="majorHAnsi" w:cstheme="majorHAnsi"/>
                <w:sz w:val="22"/>
                <w:szCs w:val="22"/>
              </w:rPr>
            </w:pPr>
          </w:p>
          <w:tbl>
            <w:tblPr>
              <w:tblStyle w:val="Tablaconcuadrcula"/>
              <w:tblW w:w="0" w:type="auto"/>
              <w:tblLook w:val="04A0" w:firstRow="1" w:lastRow="0" w:firstColumn="1" w:lastColumn="0" w:noHBand="0" w:noVBand="1"/>
            </w:tblPr>
            <w:tblGrid>
              <w:gridCol w:w="3421"/>
              <w:gridCol w:w="1170"/>
            </w:tblGrid>
            <w:tr w:rsidR="00AA592B" w:rsidRPr="0085638C" w14:paraId="6EB60EB3" w14:textId="77777777" w:rsidTr="00AA43B0">
              <w:trPr>
                <w:trHeight w:val="383"/>
              </w:trPr>
              <w:tc>
                <w:tcPr>
                  <w:tcW w:w="3426" w:type="dxa"/>
                  <w:tcBorders>
                    <w:right w:val="nil"/>
                  </w:tcBorders>
                  <w:vAlign w:val="center"/>
                </w:tcPr>
                <w:p w14:paraId="6D4E2BB1" w14:textId="77777777" w:rsidR="00AA592B" w:rsidRPr="0085638C" w:rsidRDefault="00AA592B" w:rsidP="00AA43B0">
                  <w:pPr>
                    <w:rPr>
                      <w:rFonts w:asciiTheme="majorHAnsi" w:eastAsia="Arial Narrow" w:hAnsiTheme="majorHAnsi" w:cstheme="majorHAnsi"/>
                      <w:sz w:val="22"/>
                      <w:szCs w:val="22"/>
                    </w:rPr>
                  </w:pPr>
                  <w:r w:rsidRPr="0085638C">
                    <w:rPr>
                      <w:rFonts w:asciiTheme="majorHAnsi" w:eastAsia="Arial Narrow" w:hAnsiTheme="majorHAnsi" w:cstheme="majorHAnsi"/>
                      <w:sz w:val="22"/>
                      <w:szCs w:val="22"/>
                    </w:rPr>
                    <w:t>Tiempo de trabajo sincrónico semanal:</w:t>
                  </w:r>
                </w:p>
              </w:tc>
              <w:tc>
                <w:tcPr>
                  <w:tcW w:w="1171" w:type="dxa"/>
                  <w:tcBorders>
                    <w:left w:val="nil"/>
                  </w:tcBorders>
                  <w:vAlign w:val="center"/>
                </w:tcPr>
                <w:p w14:paraId="6AEF0595" w14:textId="0E7CBE6F" w:rsidR="00AA592B" w:rsidRPr="0085638C" w:rsidRDefault="00AA592B" w:rsidP="00AA43B0">
                  <w:pPr>
                    <w:jc w:val="right"/>
                    <w:rPr>
                      <w:rFonts w:asciiTheme="majorHAnsi" w:eastAsia="Arial Narrow" w:hAnsiTheme="majorHAnsi" w:cstheme="majorHAnsi"/>
                      <w:sz w:val="22"/>
                      <w:szCs w:val="22"/>
                    </w:rPr>
                  </w:pPr>
                  <w:r w:rsidRPr="0085638C">
                    <w:rPr>
                      <w:rFonts w:asciiTheme="majorHAnsi" w:eastAsia="Arial Narrow" w:hAnsiTheme="majorHAnsi" w:cstheme="majorHAnsi"/>
                      <w:sz w:val="22"/>
                      <w:szCs w:val="22"/>
                    </w:rPr>
                    <w:t xml:space="preserve"> </w:t>
                  </w:r>
                  <w:r w:rsidR="00E6098B" w:rsidRPr="00E6098B">
                    <w:rPr>
                      <w:rFonts w:asciiTheme="majorHAnsi" w:eastAsia="Arial Narrow" w:hAnsiTheme="majorHAnsi" w:cstheme="majorHAnsi"/>
                      <w:sz w:val="22"/>
                      <w:szCs w:val="22"/>
                    </w:rPr>
                    <w:t>1 hora y 30´</w:t>
                  </w:r>
                </w:p>
              </w:tc>
            </w:tr>
            <w:tr w:rsidR="00AA592B" w:rsidRPr="0085638C" w14:paraId="18380ACA" w14:textId="77777777" w:rsidTr="00AA43B0">
              <w:trPr>
                <w:trHeight w:val="383"/>
              </w:trPr>
              <w:tc>
                <w:tcPr>
                  <w:tcW w:w="3426" w:type="dxa"/>
                  <w:tcBorders>
                    <w:right w:val="nil"/>
                  </w:tcBorders>
                  <w:vAlign w:val="center"/>
                </w:tcPr>
                <w:p w14:paraId="595EE6AE" w14:textId="77777777" w:rsidR="00AA592B" w:rsidRPr="0085638C" w:rsidRDefault="00AA592B" w:rsidP="00AA43B0">
                  <w:pPr>
                    <w:rPr>
                      <w:rFonts w:asciiTheme="majorHAnsi" w:eastAsia="Arial Narrow" w:hAnsiTheme="majorHAnsi" w:cstheme="majorHAnsi"/>
                      <w:sz w:val="22"/>
                      <w:szCs w:val="22"/>
                    </w:rPr>
                  </w:pPr>
                  <w:r w:rsidRPr="0085638C">
                    <w:rPr>
                      <w:rFonts w:asciiTheme="majorHAnsi" w:eastAsia="Arial Narrow" w:hAnsiTheme="majorHAnsi" w:cstheme="majorHAnsi"/>
                      <w:sz w:val="22"/>
                      <w:szCs w:val="22"/>
                    </w:rPr>
                    <w:t>Tiempo de trabajo asincrónico semanal:</w:t>
                  </w:r>
                </w:p>
              </w:tc>
              <w:tc>
                <w:tcPr>
                  <w:tcW w:w="1171" w:type="dxa"/>
                  <w:tcBorders>
                    <w:left w:val="nil"/>
                  </w:tcBorders>
                  <w:vAlign w:val="center"/>
                </w:tcPr>
                <w:p w14:paraId="28C49294" w14:textId="27FCCFD1" w:rsidR="00AA592B" w:rsidRPr="0085638C" w:rsidRDefault="00AA592B" w:rsidP="00AA43B0">
                  <w:pPr>
                    <w:jc w:val="right"/>
                    <w:rPr>
                      <w:rFonts w:asciiTheme="majorHAnsi" w:eastAsia="Arial Narrow" w:hAnsiTheme="majorHAnsi" w:cstheme="majorHAnsi"/>
                      <w:sz w:val="22"/>
                      <w:szCs w:val="22"/>
                    </w:rPr>
                  </w:pPr>
                  <w:r w:rsidRPr="0085638C">
                    <w:rPr>
                      <w:rFonts w:asciiTheme="majorHAnsi" w:eastAsia="Arial Narrow" w:hAnsiTheme="majorHAnsi" w:cstheme="majorHAnsi"/>
                      <w:sz w:val="22"/>
                      <w:szCs w:val="22"/>
                    </w:rPr>
                    <w:t xml:space="preserve"> </w:t>
                  </w:r>
                  <w:r w:rsidR="00E6098B" w:rsidRPr="00E6098B">
                    <w:rPr>
                      <w:rFonts w:asciiTheme="majorHAnsi" w:eastAsia="Arial Narrow" w:hAnsiTheme="majorHAnsi" w:cstheme="majorHAnsi"/>
                      <w:sz w:val="22"/>
                      <w:szCs w:val="22"/>
                    </w:rPr>
                    <w:t xml:space="preserve"> 45´</w:t>
                  </w:r>
                </w:p>
              </w:tc>
            </w:tr>
          </w:tbl>
          <w:p w14:paraId="3902A4C0" w14:textId="77777777" w:rsidR="00AA592B" w:rsidRPr="0085638C" w:rsidRDefault="00AA592B" w:rsidP="00AA43B0">
            <w:pPr>
              <w:rPr>
                <w:rFonts w:asciiTheme="majorHAnsi" w:eastAsia="Arial Narrow" w:hAnsiTheme="majorHAnsi" w:cstheme="majorHAnsi"/>
                <w:sz w:val="22"/>
                <w:szCs w:val="22"/>
              </w:rPr>
            </w:pPr>
          </w:p>
        </w:tc>
      </w:tr>
    </w:tbl>
    <w:p w14:paraId="37A7292D" w14:textId="1AEB9790" w:rsidR="00AA592B" w:rsidRPr="0085638C" w:rsidRDefault="00AA592B" w:rsidP="00AA592B">
      <w:pPr>
        <w:rPr>
          <w:rFonts w:asciiTheme="majorHAnsi" w:eastAsia="Arial Narrow" w:hAnsiTheme="majorHAnsi" w:cstheme="majorHAnsi"/>
          <w:sz w:val="22"/>
          <w:szCs w:val="22"/>
        </w:rPr>
      </w:pPr>
    </w:p>
    <w:p w14:paraId="5B222389" w14:textId="77777777" w:rsidR="0085638C" w:rsidRPr="0085638C" w:rsidRDefault="0085638C" w:rsidP="00AA592B">
      <w:pPr>
        <w:rPr>
          <w:rFonts w:asciiTheme="majorHAnsi" w:eastAsia="Arial Narrow" w:hAnsiTheme="majorHAnsi" w:cstheme="majorHAnsi"/>
          <w:sz w:val="22"/>
          <w:szCs w:val="22"/>
        </w:rPr>
      </w:pPr>
    </w:p>
    <w:p w14:paraId="22E37CAA" w14:textId="46030B04" w:rsidR="00AA592B" w:rsidRPr="0085638C" w:rsidRDefault="00AA592B" w:rsidP="00AA592B">
      <w:pPr>
        <w:rPr>
          <w:rFonts w:asciiTheme="majorHAnsi" w:eastAsia="Arial Narrow" w:hAnsiTheme="majorHAnsi" w:cstheme="majorHAnsi"/>
          <w:sz w:val="22"/>
          <w:szCs w:val="22"/>
        </w:rPr>
      </w:pPr>
    </w:p>
    <w:tbl>
      <w:tblPr>
        <w:tblW w:w="9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18"/>
        <w:gridCol w:w="4618"/>
      </w:tblGrid>
      <w:tr w:rsidR="0085638C" w:rsidRPr="0085638C" w14:paraId="6C936B13" w14:textId="77777777" w:rsidTr="00AA43B0">
        <w:trPr>
          <w:trHeight w:val="417"/>
          <w:jc w:val="center"/>
        </w:trPr>
        <w:tc>
          <w:tcPr>
            <w:tcW w:w="9236" w:type="dxa"/>
            <w:gridSpan w:val="2"/>
            <w:shd w:val="clear" w:color="auto" w:fill="F2F2F2"/>
            <w:vAlign w:val="center"/>
          </w:tcPr>
          <w:p w14:paraId="12088999" w14:textId="2E04BDF5" w:rsidR="0085638C" w:rsidRPr="0085638C" w:rsidRDefault="0085638C" w:rsidP="00AA43B0">
            <w:pPr>
              <w:jc w:val="center"/>
              <w:rPr>
                <w:rFonts w:asciiTheme="majorHAnsi" w:eastAsia="Arial Narrow" w:hAnsiTheme="majorHAnsi" w:cstheme="majorHAnsi"/>
                <w:b/>
                <w:sz w:val="22"/>
              </w:rPr>
            </w:pPr>
            <w:r w:rsidRPr="0085638C">
              <w:rPr>
                <w:rFonts w:asciiTheme="majorHAnsi" w:eastAsia="Arial Narrow" w:hAnsiTheme="majorHAnsi" w:cstheme="majorHAnsi"/>
                <w:b/>
                <w:sz w:val="22"/>
              </w:rPr>
              <w:t>Competencias transversales que desarrolla este curso</w:t>
            </w:r>
          </w:p>
        </w:tc>
      </w:tr>
      <w:tr w:rsidR="0085638C" w:rsidRPr="0085638C" w14:paraId="743CDDA2" w14:textId="77777777" w:rsidTr="0085638C">
        <w:trPr>
          <w:trHeight w:val="417"/>
          <w:jc w:val="center"/>
        </w:trPr>
        <w:tc>
          <w:tcPr>
            <w:tcW w:w="9236" w:type="dxa"/>
            <w:gridSpan w:val="2"/>
            <w:shd w:val="clear" w:color="auto" w:fill="auto"/>
            <w:vAlign w:val="center"/>
          </w:tcPr>
          <w:p w14:paraId="0A3881DF" w14:textId="54F1F885" w:rsidR="00186FA4" w:rsidRDefault="00186FA4" w:rsidP="0085638C">
            <w:pPr>
              <w:spacing w:line="276" w:lineRule="auto"/>
              <w:contextualSpacing/>
              <w:jc w:val="center"/>
              <w:rPr>
                <w:rFonts w:ascii="Arial" w:hAnsi="Arial" w:cs="Arial"/>
                <w:bCs/>
                <w:sz w:val="18"/>
                <w:szCs w:val="18"/>
                <w:lang w:val="es-CL"/>
              </w:rPr>
            </w:pPr>
          </w:p>
          <w:p w14:paraId="011F0B71" w14:textId="386D6EF1" w:rsidR="00186FA4" w:rsidRPr="00C37E51" w:rsidRDefault="00E6098B" w:rsidP="00C37E51">
            <w:pPr>
              <w:spacing w:line="276" w:lineRule="auto"/>
              <w:contextualSpacing/>
              <w:jc w:val="center"/>
              <w:rPr>
                <w:rFonts w:asciiTheme="majorHAnsi" w:hAnsiTheme="majorHAnsi" w:cstheme="majorHAnsi"/>
                <w:bCs/>
                <w:color w:val="44546A" w:themeColor="text2"/>
                <w:szCs w:val="22"/>
              </w:rPr>
            </w:pPr>
            <w:r>
              <w:rPr>
                <w:rFonts w:ascii="Arial" w:hAnsi="Arial" w:cs="Arial"/>
                <w:bCs/>
                <w:sz w:val="18"/>
                <w:szCs w:val="18"/>
                <w:lang w:val="es-CL"/>
              </w:rPr>
              <w:t>Formación integral del futuro prof</w:t>
            </w:r>
            <w:r w:rsidR="00C37E51">
              <w:rPr>
                <w:rFonts w:ascii="Arial" w:hAnsi="Arial" w:cs="Arial"/>
                <w:bCs/>
                <w:sz w:val="18"/>
                <w:szCs w:val="18"/>
                <w:lang w:val="es-CL"/>
              </w:rPr>
              <w:t>esional.</w:t>
            </w:r>
          </w:p>
          <w:p w14:paraId="2B3D92FE" w14:textId="77777777" w:rsidR="0085638C" w:rsidRPr="0085638C" w:rsidRDefault="0085638C" w:rsidP="00AA43B0">
            <w:pPr>
              <w:jc w:val="center"/>
              <w:rPr>
                <w:rFonts w:asciiTheme="majorHAnsi" w:eastAsia="Arial Narrow" w:hAnsiTheme="majorHAnsi" w:cstheme="majorHAnsi"/>
                <w:b/>
                <w:sz w:val="22"/>
              </w:rPr>
            </w:pPr>
          </w:p>
        </w:tc>
      </w:tr>
      <w:tr w:rsidR="00AA592B" w:rsidRPr="0085638C" w14:paraId="43BB51A0" w14:textId="77777777" w:rsidTr="00AA43B0">
        <w:trPr>
          <w:trHeight w:val="417"/>
          <w:jc w:val="center"/>
        </w:trPr>
        <w:tc>
          <w:tcPr>
            <w:tcW w:w="9236" w:type="dxa"/>
            <w:gridSpan w:val="2"/>
            <w:shd w:val="clear" w:color="auto" w:fill="F2F2F2"/>
            <w:vAlign w:val="center"/>
          </w:tcPr>
          <w:p w14:paraId="57CF389A" w14:textId="77777777" w:rsidR="00AA592B" w:rsidRPr="0085638C" w:rsidRDefault="00AA592B" w:rsidP="00AA43B0">
            <w:pPr>
              <w:jc w:val="center"/>
              <w:rPr>
                <w:rFonts w:asciiTheme="majorHAnsi" w:hAnsiTheme="majorHAnsi" w:cstheme="majorHAnsi"/>
                <w:b/>
                <w:sz w:val="22"/>
                <w:szCs w:val="22"/>
              </w:rPr>
            </w:pPr>
            <w:r w:rsidRPr="0085638C">
              <w:rPr>
                <w:rFonts w:asciiTheme="majorHAnsi" w:eastAsia="Arial Narrow" w:hAnsiTheme="majorHAnsi" w:cstheme="majorHAnsi"/>
                <w:b/>
                <w:sz w:val="22"/>
              </w:rPr>
              <w:t>Propósito general del curso</w:t>
            </w:r>
          </w:p>
        </w:tc>
      </w:tr>
      <w:tr w:rsidR="00AA592B" w:rsidRPr="0085638C" w14:paraId="3FB67761" w14:textId="77777777" w:rsidTr="00AA43B0">
        <w:trPr>
          <w:trHeight w:val="571"/>
          <w:jc w:val="center"/>
        </w:trPr>
        <w:tc>
          <w:tcPr>
            <w:tcW w:w="9236" w:type="dxa"/>
            <w:gridSpan w:val="2"/>
            <w:shd w:val="clear" w:color="auto" w:fill="auto"/>
            <w:vAlign w:val="center"/>
          </w:tcPr>
          <w:p w14:paraId="283D7DEC" w14:textId="0E5ECE2A" w:rsidR="00186FA4" w:rsidRDefault="00E6098B" w:rsidP="00E6098B">
            <w:pPr>
              <w:spacing w:line="276" w:lineRule="auto"/>
              <w:contextualSpacing/>
              <w:rPr>
                <w:rFonts w:asciiTheme="majorHAnsi" w:hAnsiTheme="majorHAnsi" w:cstheme="majorHAnsi"/>
                <w:color w:val="44546A" w:themeColor="text2"/>
                <w:szCs w:val="22"/>
              </w:rPr>
            </w:pPr>
            <w:r w:rsidRPr="00DB703D">
              <w:rPr>
                <w:rFonts w:ascii="Arial" w:hAnsi="Arial" w:cs="Arial"/>
                <w:bCs/>
                <w:sz w:val="18"/>
                <w:szCs w:val="18"/>
                <w:lang w:val="es-CL"/>
              </w:rPr>
              <w:t>El curso de formación general</w:t>
            </w:r>
            <w:r w:rsidRPr="00096CF9">
              <w:rPr>
                <w:rFonts w:ascii="Arial" w:hAnsi="Arial" w:cs="Arial"/>
                <w:bCs/>
                <w:sz w:val="18"/>
                <w:szCs w:val="18"/>
                <w:lang w:val="es-CL"/>
              </w:rPr>
              <w:t> “</w:t>
            </w:r>
            <w:r w:rsidRPr="00DB703D">
              <w:rPr>
                <w:rFonts w:ascii="Arial" w:hAnsi="Arial" w:cs="Arial"/>
                <w:bCs/>
                <w:sz w:val="18"/>
                <w:szCs w:val="18"/>
                <w:lang w:val="es-CL"/>
              </w:rPr>
              <w:t>Creatividad e innovación</w:t>
            </w:r>
            <w:r w:rsidRPr="00096CF9">
              <w:rPr>
                <w:rFonts w:ascii="Arial" w:hAnsi="Arial" w:cs="Arial"/>
                <w:bCs/>
                <w:sz w:val="18"/>
                <w:szCs w:val="18"/>
                <w:lang w:val="es-CL"/>
              </w:rPr>
              <w:t xml:space="preserve">”, </w:t>
            </w:r>
            <w:r w:rsidRPr="00DB703D">
              <w:rPr>
                <w:rFonts w:ascii="Arial" w:hAnsi="Arial" w:cs="Arial"/>
                <w:bCs/>
                <w:sz w:val="18"/>
                <w:szCs w:val="18"/>
                <w:lang w:val="es-CL"/>
              </w:rPr>
              <w:t xml:space="preserve">tiene como propósito </w:t>
            </w:r>
            <w:r w:rsidRPr="00096CF9">
              <w:rPr>
                <w:rFonts w:ascii="Arial" w:hAnsi="Arial" w:cs="Arial"/>
                <w:bCs/>
                <w:sz w:val="18"/>
                <w:szCs w:val="18"/>
                <w:lang w:val="es-CL"/>
              </w:rPr>
              <w:t xml:space="preserve">aplicar herramientas de </w:t>
            </w:r>
            <w:r w:rsidRPr="00DB703D">
              <w:rPr>
                <w:rFonts w:ascii="Arial" w:hAnsi="Arial" w:cs="Arial"/>
                <w:bCs/>
                <w:sz w:val="18"/>
                <w:szCs w:val="18"/>
                <w:lang w:val="es-CL"/>
              </w:rPr>
              <w:t xml:space="preserve">creatividad e </w:t>
            </w:r>
            <w:r w:rsidRPr="00096CF9">
              <w:rPr>
                <w:rFonts w:ascii="Arial" w:hAnsi="Arial" w:cs="Arial"/>
                <w:bCs/>
                <w:sz w:val="18"/>
                <w:szCs w:val="18"/>
                <w:lang w:val="es-CL"/>
              </w:rPr>
              <w:t xml:space="preserve">innovación </w:t>
            </w:r>
            <w:r w:rsidRPr="00DB703D">
              <w:rPr>
                <w:rFonts w:ascii="Arial" w:hAnsi="Arial" w:cs="Arial"/>
                <w:bCs/>
                <w:sz w:val="18"/>
                <w:szCs w:val="18"/>
                <w:lang w:val="es-CL"/>
              </w:rPr>
              <w:t xml:space="preserve">en el </w:t>
            </w:r>
            <w:r w:rsidRPr="00096CF9">
              <w:rPr>
                <w:rFonts w:ascii="Arial" w:hAnsi="Arial" w:cs="Arial"/>
                <w:bCs/>
                <w:sz w:val="18"/>
                <w:szCs w:val="18"/>
                <w:lang w:val="es-CL"/>
              </w:rPr>
              <w:t xml:space="preserve">desarrollo de </w:t>
            </w:r>
            <w:r w:rsidRPr="00DB703D">
              <w:rPr>
                <w:rFonts w:ascii="Arial" w:hAnsi="Arial" w:cs="Arial"/>
                <w:bCs/>
                <w:sz w:val="18"/>
                <w:szCs w:val="18"/>
                <w:lang w:val="es-CL"/>
              </w:rPr>
              <w:t>proyec</w:t>
            </w:r>
            <w:r w:rsidRPr="00096CF9">
              <w:rPr>
                <w:rFonts w:ascii="Arial" w:hAnsi="Arial" w:cs="Arial"/>
                <w:bCs/>
                <w:sz w:val="18"/>
                <w:szCs w:val="18"/>
                <w:lang w:val="es-CL"/>
              </w:rPr>
              <w:t xml:space="preserve">tos </w:t>
            </w:r>
            <w:r w:rsidRPr="00DB703D">
              <w:rPr>
                <w:rFonts w:ascii="Arial" w:hAnsi="Arial" w:cs="Arial"/>
                <w:bCs/>
                <w:sz w:val="18"/>
                <w:szCs w:val="18"/>
                <w:lang w:val="es-CL"/>
              </w:rPr>
              <w:t xml:space="preserve">y </w:t>
            </w:r>
            <w:r w:rsidRPr="00096CF9">
              <w:rPr>
                <w:rFonts w:ascii="Arial" w:hAnsi="Arial" w:cs="Arial"/>
                <w:bCs/>
                <w:sz w:val="18"/>
                <w:szCs w:val="18"/>
                <w:lang w:val="es-CL"/>
              </w:rPr>
              <w:t xml:space="preserve">generación de nuevas ideas </w:t>
            </w:r>
            <w:r w:rsidRPr="00DB703D">
              <w:rPr>
                <w:rFonts w:ascii="Arial" w:hAnsi="Arial" w:cs="Arial"/>
                <w:bCs/>
                <w:sz w:val="18"/>
                <w:szCs w:val="18"/>
                <w:lang w:val="es-CL"/>
              </w:rPr>
              <w:t xml:space="preserve">para empresas y personas en el </w:t>
            </w:r>
            <w:r w:rsidRPr="00096CF9">
              <w:rPr>
                <w:rFonts w:ascii="Arial" w:hAnsi="Arial" w:cs="Arial"/>
                <w:bCs/>
                <w:sz w:val="18"/>
                <w:szCs w:val="18"/>
                <w:lang w:val="es-CL"/>
              </w:rPr>
              <w:t>contexto nacional social y económico.</w:t>
            </w:r>
          </w:p>
          <w:p w14:paraId="52311319" w14:textId="7C20E91A" w:rsidR="00AA592B" w:rsidRPr="0085638C" w:rsidRDefault="00AA592B" w:rsidP="00536985">
            <w:pPr>
              <w:shd w:val="clear" w:color="auto" w:fill="FFFFFF"/>
              <w:jc w:val="both"/>
              <w:rPr>
                <w:rFonts w:asciiTheme="majorHAnsi" w:hAnsiTheme="majorHAnsi" w:cstheme="majorHAnsi"/>
                <w:b/>
                <w:sz w:val="22"/>
                <w:szCs w:val="22"/>
              </w:rPr>
            </w:pPr>
          </w:p>
        </w:tc>
      </w:tr>
      <w:tr w:rsidR="00AA592B" w:rsidRPr="0085638C" w14:paraId="0A4911A4" w14:textId="77777777" w:rsidTr="00AA43B0">
        <w:trPr>
          <w:trHeight w:val="417"/>
          <w:jc w:val="center"/>
        </w:trPr>
        <w:tc>
          <w:tcPr>
            <w:tcW w:w="9236" w:type="dxa"/>
            <w:gridSpan w:val="2"/>
            <w:shd w:val="clear" w:color="auto" w:fill="F2F2F2"/>
            <w:vAlign w:val="center"/>
          </w:tcPr>
          <w:p w14:paraId="560EA126" w14:textId="77777777" w:rsidR="00AA592B" w:rsidRPr="0085638C" w:rsidRDefault="00AA592B" w:rsidP="00AA43B0">
            <w:pPr>
              <w:jc w:val="center"/>
              <w:rPr>
                <w:rFonts w:asciiTheme="majorHAnsi" w:hAnsiTheme="majorHAnsi" w:cstheme="majorHAnsi"/>
                <w:b/>
                <w:sz w:val="22"/>
                <w:szCs w:val="22"/>
              </w:rPr>
            </w:pPr>
            <w:r w:rsidRPr="0085638C">
              <w:rPr>
                <w:rFonts w:asciiTheme="majorHAnsi" w:hAnsiTheme="majorHAnsi" w:cstheme="majorHAnsi"/>
                <w:b/>
                <w:sz w:val="22"/>
                <w:szCs w:val="22"/>
              </w:rPr>
              <w:t>Resultados de Aprendizaje (RA)</w:t>
            </w:r>
          </w:p>
        </w:tc>
      </w:tr>
      <w:tr w:rsidR="00AA592B" w:rsidRPr="0085638C" w14:paraId="62F3B4AF" w14:textId="77777777" w:rsidTr="00AA43B0">
        <w:trPr>
          <w:trHeight w:val="641"/>
          <w:jc w:val="center"/>
        </w:trPr>
        <w:tc>
          <w:tcPr>
            <w:tcW w:w="9236" w:type="dxa"/>
            <w:gridSpan w:val="2"/>
            <w:shd w:val="clear" w:color="auto" w:fill="auto"/>
            <w:vAlign w:val="center"/>
          </w:tcPr>
          <w:p w14:paraId="2B436D4B" w14:textId="2BFF3766" w:rsidR="0085638C" w:rsidRDefault="00E6098B" w:rsidP="00E6098B">
            <w:pPr>
              <w:spacing w:line="276" w:lineRule="auto"/>
              <w:contextualSpacing/>
              <w:rPr>
                <w:rFonts w:asciiTheme="majorHAnsi" w:hAnsiTheme="majorHAnsi" w:cstheme="majorHAnsi"/>
                <w:color w:val="44546A" w:themeColor="text2"/>
                <w:lang w:val="es-ES"/>
              </w:rPr>
            </w:pPr>
            <w:r w:rsidRPr="00DB703D">
              <w:rPr>
                <w:rFonts w:ascii="Arial Narrow" w:hAnsi="Arial Narrow" w:cstheme="minorHAnsi"/>
                <w:color w:val="000000" w:themeColor="text1"/>
                <w:szCs w:val="20"/>
                <w:lang w:val="es-CL"/>
              </w:rPr>
              <w:t xml:space="preserve">Un elemento fundamental es que este </w:t>
            </w:r>
            <w:r>
              <w:rPr>
                <w:rFonts w:ascii="Arial Narrow" w:hAnsi="Arial Narrow" w:cstheme="minorHAnsi"/>
                <w:color w:val="000000" w:themeColor="text1"/>
                <w:szCs w:val="20"/>
                <w:lang w:val="es-CL"/>
              </w:rPr>
              <w:t>curs</w:t>
            </w:r>
            <w:r w:rsidRPr="00DB703D">
              <w:rPr>
                <w:rFonts w:ascii="Arial Narrow" w:hAnsi="Arial Narrow" w:cstheme="minorHAnsi"/>
                <w:color w:val="000000" w:themeColor="text1"/>
                <w:szCs w:val="20"/>
                <w:lang w:val="es-CL"/>
              </w:rPr>
              <w:t>o está diseñado siguiendo un modelo de aprendizaje por competencias, por lo que el aprendizaje no estará enfocado en la memorización de información, sino en la aplicación de una serie de saberes conceptuales y de habilidades en contextos específicos de desempeño.</w:t>
            </w:r>
            <w:r>
              <w:rPr>
                <w:rFonts w:ascii="Arial Narrow" w:hAnsi="Arial Narrow" w:cstheme="minorHAnsi"/>
                <w:color w:val="000000" w:themeColor="text1"/>
                <w:szCs w:val="20"/>
                <w:lang w:val="es-CL"/>
              </w:rPr>
              <w:t xml:space="preserve"> </w:t>
            </w:r>
            <w:r w:rsidRPr="00DB703D">
              <w:rPr>
                <w:rFonts w:ascii="Arial Narrow" w:hAnsi="Arial Narrow" w:cstheme="minorHAnsi"/>
                <w:color w:val="000000" w:themeColor="text1"/>
                <w:szCs w:val="20"/>
                <w:lang w:val="es-CL"/>
              </w:rPr>
              <w:t>Relacionan</w:t>
            </w:r>
            <w:r>
              <w:rPr>
                <w:rFonts w:ascii="Arial Narrow" w:hAnsi="Arial Narrow" w:cstheme="minorHAnsi"/>
                <w:color w:val="000000" w:themeColor="text1"/>
                <w:szCs w:val="20"/>
                <w:lang w:val="es-CL"/>
              </w:rPr>
              <w:t>do</w:t>
            </w:r>
            <w:r w:rsidRPr="00DB703D">
              <w:rPr>
                <w:rFonts w:ascii="Arial Narrow" w:hAnsi="Arial Narrow" w:cstheme="minorHAnsi"/>
                <w:color w:val="000000" w:themeColor="text1"/>
                <w:szCs w:val="20"/>
                <w:lang w:val="es-CL"/>
              </w:rPr>
              <w:t xml:space="preserve"> conceptos de creatividad e innovación</w:t>
            </w:r>
            <w:r>
              <w:rPr>
                <w:rFonts w:ascii="Arial Narrow" w:hAnsi="Arial Narrow" w:cstheme="minorHAnsi"/>
                <w:color w:val="000000" w:themeColor="text1"/>
                <w:szCs w:val="20"/>
                <w:lang w:val="es-CL"/>
              </w:rPr>
              <w:t xml:space="preserve"> </w:t>
            </w:r>
            <w:r w:rsidRPr="00DB703D">
              <w:rPr>
                <w:rFonts w:ascii="Arial Narrow" w:hAnsi="Arial Narrow" w:cstheme="minorHAnsi"/>
                <w:color w:val="000000" w:themeColor="text1"/>
                <w:szCs w:val="20"/>
                <w:lang w:val="es-CL"/>
              </w:rPr>
              <w:t>con sus herramientas, en función del mercado actual.</w:t>
            </w:r>
          </w:p>
          <w:p w14:paraId="3BAA9748" w14:textId="145B1E6E" w:rsidR="00143807" w:rsidRDefault="00143807" w:rsidP="00143807">
            <w:pPr>
              <w:spacing w:line="276" w:lineRule="auto"/>
              <w:contextualSpacing/>
              <w:rPr>
                <w:rFonts w:asciiTheme="majorHAnsi" w:hAnsiTheme="majorHAnsi" w:cstheme="majorHAnsi"/>
                <w:color w:val="44546A" w:themeColor="text2"/>
                <w:lang w:val="es-ES"/>
              </w:rPr>
            </w:pPr>
          </w:p>
          <w:p w14:paraId="06AB2D6B" w14:textId="5945D975" w:rsidR="00186FA4" w:rsidRDefault="00186FA4" w:rsidP="00143807">
            <w:pPr>
              <w:spacing w:line="276" w:lineRule="auto"/>
              <w:contextualSpacing/>
              <w:rPr>
                <w:rFonts w:asciiTheme="majorHAnsi" w:hAnsiTheme="majorHAnsi" w:cstheme="majorHAnsi"/>
                <w:color w:val="44546A" w:themeColor="text2"/>
                <w:lang w:val="es-ES"/>
              </w:rPr>
            </w:pPr>
          </w:p>
          <w:p w14:paraId="67B44966" w14:textId="0A70BD7A" w:rsidR="00C37E51" w:rsidRDefault="00C37E51" w:rsidP="00143807">
            <w:pPr>
              <w:spacing w:line="276" w:lineRule="auto"/>
              <w:contextualSpacing/>
              <w:rPr>
                <w:rFonts w:asciiTheme="majorHAnsi" w:hAnsiTheme="majorHAnsi" w:cstheme="majorHAnsi"/>
                <w:color w:val="44546A" w:themeColor="text2"/>
                <w:lang w:val="es-ES"/>
              </w:rPr>
            </w:pPr>
          </w:p>
          <w:p w14:paraId="2221A89F" w14:textId="77777777" w:rsidR="00C37E51" w:rsidRPr="0085638C" w:rsidRDefault="00C37E51" w:rsidP="00143807">
            <w:pPr>
              <w:spacing w:line="276" w:lineRule="auto"/>
              <w:contextualSpacing/>
              <w:rPr>
                <w:rFonts w:asciiTheme="majorHAnsi" w:hAnsiTheme="majorHAnsi" w:cstheme="majorHAnsi"/>
                <w:color w:val="44546A" w:themeColor="text2"/>
                <w:lang w:val="es-ES"/>
              </w:rPr>
            </w:pPr>
          </w:p>
          <w:p w14:paraId="001FE729" w14:textId="35AD06F8" w:rsidR="00AA592B" w:rsidRPr="0085638C" w:rsidRDefault="00AA592B" w:rsidP="0092280C">
            <w:pPr>
              <w:rPr>
                <w:rFonts w:asciiTheme="majorHAnsi" w:hAnsiTheme="majorHAnsi" w:cstheme="majorHAnsi"/>
                <w:color w:val="44546A" w:themeColor="text2"/>
                <w:sz w:val="22"/>
                <w:szCs w:val="22"/>
              </w:rPr>
            </w:pPr>
          </w:p>
        </w:tc>
      </w:tr>
      <w:tr w:rsidR="00143807" w:rsidRPr="0085638C" w14:paraId="6AF61B6B" w14:textId="77777777" w:rsidTr="00620632">
        <w:trPr>
          <w:trHeight w:val="641"/>
          <w:jc w:val="center"/>
        </w:trPr>
        <w:tc>
          <w:tcPr>
            <w:tcW w:w="4618" w:type="dxa"/>
            <w:shd w:val="clear" w:color="auto" w:fill="auto"/>
            <w:vAlign w:val="center"/>
          </w:tcPr>
          <w:p w14:paraId="67162EA4" w14:textId="1BCEA91F" w:rsidR="00143807" w:rsidRPr="00143807" w:rsidRDefault="00143807" w:rsidP="00143807">
            <w:pPr>
              <w:jc w:val="center"/>
              <w:rPr>
                <w:rFonts w:asciiTheme="majorHAnsi" w:hAnsiTheme="majorHAnsi" w:cstheme="majorHAnsi"/>
                <w:b/>
                <w:sz w:val="22"/>
                <w:szCs w:val="22"/>
              </w:rPr>
            </w:pPr>
            <w:r w:rsidRPr="00143807">
              <w:rPr>
                <w:rFonts w:asciiTheme="majorHAnsi" w:hAnsiTheme="majorHAnsi" w:cstheme="majorHAnsi"/>
                <w:b/>
                <w:sz w:val="22"/>
                <w:szCs w:val="22"/>
              </w:rPr>
              <w:lastRenderedPageBreak/>
              <w:t>Metodologías de enseñanza y aprendizaje</w:t>
            </w:r>
            <w:r>
              <w:rPr>
                <w:rFonts w:asciiTheme="majorHAnsi" w:hAnsiTheme="majorHAnsi" w:cstheme="majorHAnsi"/>
                <w:b/>
                <w:sz w:val="22"/>
                <w:szCs w:val="22"/>
              </w:rPr>
              <w:t xml:space="preserve"> </w:t>
            </w:r>
            <w:r w:rsidRPr="00143807">
              <w:rPr>
                <w:rFonts w:asciiTheme="majorHAnsi" w:hAnsiTheme="majorHAnsi" w:cstheme="majorHAnsi"/>
                <w:sz w:val="18"/>
                <w:szCs w:val="22"/>
              </w:rPr>
              <w:t>(modalidad de docencia remota de emergencia)</w:t>
            </w:r>
          </w:p>
        </w:tc>
        <w:tc>
          <w:tcPr>
            <w:tcW w:w="4618" w:type="dxa"/>
            <w:shd w:val="clear" w:color="auto" w:fill="auto"/>
            <w:vAlign w:val="center"/>
          </w:tcPr>
          <w:p w14:paraId="6CE36712" w14:textId="150F4150" w:rsidR="00143807" w:rsidRPr="00143807" w:rsidRDefault="00143807" w:rsidP="00143807">
            <w:pPr>
              <w:jc w:val="center"/>
              <w:rPr>
                <w:rFonts w:asciiTheme="majorHAnsi" w:hAnsiTheme="majorHAnsi" w:cstheme="majorHAnsi"/>
                <w:b/>
                <w:sz w:val="22"/>
                <w:szCs w:val="22"/>
              </w:rPr>
            </w:pPr>
            <w:r w:rsidRPr="00143807">
              <w:rPr>
                <w:rFonts w:asciiTheme="majorHAnsi" w:hAnsiTheme="majorHAnsi" w:cstheme="majorHAnsi"/>
                <w:b/>
                <w:sz w:val="22"/>
                <w:szCs w:val="22"/>
              </w:rPr>
              <w:t xml:space="preserve">Evaluaciones del Curso </w:t>
            </w:r>
            <w:r>
              <w:rPr>
                <w:rFonts w:asciiTheme="majorHAnsi" w:hAnsiTheme="majorHAnsi" w:cstheme="majorHAnsi"/>
                <w:b/>
                <w:sz w:val="22"/>
                <w:szCs w:val="22"/>
              </w:rPr>
              <w:t xml:space="preserve">y </w:t>
            </w:r>
            <w:r w:rsidRPr="00143807">
              <w:rPr>
                <w:rFonts w:asciiTheme="majorHAnsi" w:hAnsiTheme="majorHAnsi" w:cstheme="majorHAnsi"/>
                <w:b/>
                <w:sz w:val="22"/>
                <w:szCs w:val="22"/>
              </w:rPr>
              <w:t xml:space="preserve">Requisitos de Aprobación </w:t>
            </w:r>
          </w:p>
        </w:tc>
      </w:tr>
      <w:tr w:rsidR="00143807" w:rsidRPr="0085638C" w14:paraId="1939B33B" w14:textId="77777777" w:rsidTr="003333F4">
        <w:trPr>
          <w:trHeight w:val="641"/>
          <w:jc w:val="center"/>
        </w:trPr>
        <w:tc>
          <w:tcPr>
            <w:tcW w:w="4618" w:type="dxa"/>
            <w:shd w:val="clear" w:color="auto" w:fill="auto"/>
            <w:vAlign w:val="center"/>
          </w:tcPr>
          <w:p w14:paraId="495C91E1" w14:textId="77777777" w:rsidR="00C37E51" w:rsidRDefault="00C37E51" w:rsidP="00143807">
            <w:pPr>
              <w:jc w:val="both"/>
              <w:rPr>
                <w:rFonts w:ascii="Arial" w:hAnsi="Arial" w:cs="Arial"/>
                <w:bCs/>
                <w:sz w:val="18"/>
                <w:szCs w:val="18"/>
                <w:lang w:val="es-CL"/>
              </w:rPr>
            </w:pPr>
            <w:r>
              <w:rPr>
                <w:rFonts w:ascii="Arial" w:hAnsi="Arial" w:cs="Arial"/>
                <w:bCs/>
                <w:sz w:val="18"/>
                <w:szCs w:val="18"/>
                <w:lang w:val="es-CL"/>
              </w:rPr>
              <w:t>Clases expositivas con participación y retroalimentación para el desarrollo de portafolio con proyecto final.</w:t>
            </w:r>
          </w:p>
          <w:p w14:paraId="05D293FB" w14:textId="77777777" w:rsidR="00C37E51" w:rsidRDefault="00C37E51" w:rsidP="00143807">
            <w:pPr>
              <w:jc w:val="both"/>
              <w:rPr>
                <w:rFonts w:ascii="Arial" w:hAnsi="Arial" w:cs="Arial"/>
                <w:bCs/>
                <w:sz w:val="18"/>
                <w:szCs w:val="18"/>
                <w:lang w:val="es-CL"/>
              </w:rPr>
            </w:pPr>
          </w:p>
          <w:p w14:paraId="687C65E1" w14:textId="77777777" w:rsidR="00C37E51" w:rsidRDefault="00C37E51" w:rsidP="00143807">
            <w:pPr>
              <w:jc w:val="both"/>
              <w:rPr>
                <w:rFonts w:ascii="Arial" w:hAnsi="Arial" w:cs="Arial"/>
                <w:bCs/>
                <w:sz w:val="18"/>
                <w:szCs w:val="18"/>
                <w:lang w:val="es-CL"/>
              </w:rPr>
            </w:pPr>
            <w:r>
              <w:rPr>
                <w:rFonts w:ascii="Arial" w:hAnsi="Arial" w:cs="Arial"/>
                <w:bCs/>
                <w:sz w:val="18"/>
                <w:szCs w:val="18"/>
                <w:lang w:val="es-CL"/>
              </w:rPr>
              <w:t>Para las sesiones de tipo sincrónicas se desarrolla la estrategia de clase participativa.</w:t>
            </w:r>
          </w:p>
          <w:p w14:paraId="224E1CBB" w14:textId="77777777" w:rsidR="00C37E51" w:rsidRDefault="00C37E51" w:rsidP="00143807">
            <w:pPr>
              <w:jc w:val="both"/>
              <w:rPr>
                <w:rFonts w:ascii="Arial" w:hAnsi="Arial" w:cs="Arial"/>
                <w:bCs/>
                <w:sz w:val="18"/>
                <w:szCs w:val="18"/>
                <w:lang w:val="es-CL"/>
              </w:rPr>
            </w:pPr>
          </w:p>
          <w:p w14:paraId="39064ED0" w14:textId="32E28D8A" w:rsidR="00143807" w:rsidRDefault="00C37E51" w:rsidP="00C37E51">
            <w:pPr>
              <w:jc w:val="both"/>
              <w:rPr>
                <w:rFonts w:asciiTheme="majorHAnsi" w:hAnsiTheme="majorHAnsi" w:cstheme="majorHAnsi"/>
                <w:color w:val="44546A" w:themeColor="text2"/>
                <w:sz w:val="22"/>
                <w:szCs w:val="22"/>
              </w:rPr>
            </w:pPr>
            <w:r>
              <w:rPr>
                <w:rFonts w:ascii="Arial" w:hAnsi="Arial" w:cs="Arial"/>
                <w:bCs/>
                <w:sz w:val="18"/>
                <w:szCs w:val="18"/>
                <w:lang w:val="es-CL"/>
              </w:rPr>
              <w:t>EL aprendizaje autónomo se desarrolla mediante cápsulas de Youtube, en donde los y las participantes deberán reflexionar y expresar su punto de vista e idea de innovación mediante foros asincrónicos.</w:t>
            </w:r>
          </w:p>
        </w:tc>
        <w:tc>
          <w:tcPr>
            <w:tcW w:w="4618" w:type="dxa"/>
            <w:shd w:val="clear" w:color="auto" w:fill="auto"/>
            <w:vAlign w:val="center"/>
          </w:tcPr>
          <w:p w14:paraId="1BB7F67B" w14:textId="77777777" w:rsidR="004E6434" w:rsidRDefault="00C37E51" w:rsidP="00143807">
            <w:pPr>
              <w:jc w:val="center"/>
              <w:rPr>
                <w:rFonts w:ascii="Arial" w:hAnsi="Arial" w:cs="Arial"/>
                <w:bCs/>
                <w:sz w:val="18"/>
                <w:szCs w:val="18"/>
                <w:lang w:val="es-CL"/>
              </w:rPr>
            </w:pPr>
            <w:r>
              <w:rPr>
                <w:rFonts w:ascii="Arial" w:hAnsi="Arial" w:cs="Arial"/>
                <w:bCs/>
                <w:sz w:val="18"/>
                <w:szCs w:val="18"/>
                <w:lang w:val="es-CL"/>
              </w:rPr>
              <w:t xml:space="preserve">Dos evaluaciones sumativas correspondientes a las </w:t>
            </w:r>
            <w:r w:rsidR="004E6434">
              <w:rPr>
                <w:rFonts w:ascii="Arial" w:hAnsi="Arial" w:cs="Arial"/>
                <w:bCs/>
                <w:sz w:val="18"/>
                <w:szCs w:val="18"/>
                <w:lang w:val="es-CL"/>
              </w:rPr>
              <w:t>unidades 1 y 2.</w:t>
            </w:r>
          </w:p>
          <w:p w14:paraId="1D38C828" w14:textId="08B7DEAE" w:rsidR="00143807" w:rsidRPr="00143807" w:rsidRDefault="004E6434" w:rsidP="00143807">
            <w:pPr>
              <w:jc w:val="center"/>
              <w:rPr>
                <w:rFonts w:asciiTheme="majorHAnsi" w:hAnsiTheme="majorHAnsi" w:cstheme="majorHAnsi"/>
                <w:color w:val="44546A" w:themeColor="text2"/>
                <w:lang w:val="es-ES"/>
              </w:rPr>
            </w:pPr>
            <w:r>
              <w:rPr>
                <w:rFonts w:ascii="Arial" w:hAnsi="Arial" w:cs="Arial"/>
                <w:bCs/>
                <w:sz w:val="18"/>
                <w:szCs w:val="18"/>
                <w:lang w:val="es-CL"/>
              </w:rPr>
              <w:t xml:space="preserve">La última evaluación sumativa corresponde a la entrega del portafolio final de proyecto de innovación. </w:t>
            </w:r>
          </w:p>
          <w:p w14:paraId="4B37573A" w14:textId="251A1B92" w:rsidR="004E6434" w:rsidRPr="00143807" w:rsidRDefault="00143807" w:rsidP="004E6434">
            <w:pPr>
              <w:jc w:val="center"/>
              <w:rPr>
                <w:rFonts w:asciiTheme="majorHAnsi" w:hAnsiTheme="majorHAnsi" w:cstheme="majorHAnsi"/>
                <w:color w:val="44546A" w:themeColor="text2"/>
                <w:lang w:val="es-ES"/>
              </w:rPr>
            </w:pPr>
            <w:r w:rsidRPr="00143807">
              <w:rPr>
                <w:rFonts w:asciiTheme="majorHAnsi" w:hAnsiTheme="majorHAnsi" w:cstheme="majorHAnsi"/>
                <w:color w:val="44546A" w:themeColor="text2"/>
                <w:lang w:val="es-ES"/>
              </w:rPr>
              <w:t>+</w:t>
            </w:r>
          </w:p>
          <w:p w14:paraId="4C1C34ED" w14:textId="28BCD30B" w:rsidR="00143807" w:rsidRDefault="004E6434" w:rsidP="00143807">
            <w:pPr>
              <w:jc w:val="center"/>
              <w:rPr>
                <w:rFonts w:ascii="Arial" w:hAnsi="Arial" w:cs="Arial"/>
                <w:bCs/>
                <w:sz w:val="18"/>
                <w:szCs w:val="18"/>
                <w:lang w:val="es-CL"/>
              </w:rPr>
            </w:pPr>
            <w:r>
              <w:rPr>
                <w:rFonts w:ascii="Arial" w:hAnsi="Arial" w:cs="Arial"/>
                <w:bCs/>
                <w:sz w:val="18"/>
                <w:szCs w:val="18"/>
                <w:lang w:val="es-CL"/>
              </w:rPr>
              <w:t>30% sumativa 1 (fin unidad 1)</w:t>
            </w:r>
          </w:p>
          <w:p w14:paraId="07B27981" w14:textId="641F21BD" w:rsidR="004E6434" w:rsidRDefault="004E6434" w:rsidP="00143807">
            <w:pPr>
              <w:jc w:val="center"/>
              <w:rPr>
                <w:rFonts w:ascii="Arial" w:hAnsi="Arial" w:cs="Arial"/>
                <w:bCs/>
                <w:sz w:val="18"/>
                <w:szCs w:val="18"/>
                <w:lang w:val="es-CL"/>
              </w:rPr>
            </w:pPr>
            <w:r>
              <w:rPr>
                <w:rFonts w:ascii="Arial" w:hAnsi="Arial" w:cs="Arial"/>
                <w:bCs/>
                <w:sz w:val="18"/>
                <w:szCs w:val="18"/>
                <w:lang w:val="es-CL"/>
              </w:rPr>
              <w:t>30% sumativa 2 (fin unidad 2)</w:t>
            </w:r>
          </w:p>
          <w:p w14:paraId="739E3CE5" w14:textId="75A07F29" w:rsidR="004E6434" w:rsidRDefault="004E6434" w:rsidP="00143807">
            <w:pPr>
              <w:jc w:val="center"/>
              <w:rPr>
                <w:rFonts w:ascii="Arial" w:hAnsi="Arial" w:cs="Arial"/>
                <w:bCs/>
                <w:sz w:val="18"/>
                <w:szCs w:val="18"/>
                <w:lang w:val="es-CL"/>
              </w:rPr>
            </w:pPr>
            <w:r>
              <w:rPr>
                <w:rFonts w:ascii="Arial" w:hAnsi="Arial" w:cs="Arial"/>
                <w:bCs/>
                <w:sz w:val="18"/>
                <w:szCs w:val="18"/>
                <w:lang w:val="es-CL"/>
              </w:rPr>
              <w:t>40% portafolio final (fin unidad 3).</w:t>
            </w:r>
          </w:p>
          <w:p w14:paraId="293B40E8" w14:textId="2F68E64A" w:rsidR="004E6434" w:rsidRPr="00143807" w:rsidRDefault="004E6434" w:rsidP="00143807">
            <w:pPr>
              <w:jc w:val="center"/>
              <w:rPr>
                <w:rFonts w:asciiTheme="majorHAnsi" w:hAnsiTheme="majorHAnsi" w:cstheme="majorHAnsi"/>
                <w:color w:val="44546A" w:themeColor="text2"/>
                <w:lang w:val="es-ES"/>
              </w:rPr>
            </w:pPr>
            <w:r>
              <w:rPr>
                <w:rFonts w:ascii="Arial" w:hAnsi="Arial" w:cs="Arial"/>
                <w:bCs/>
                <w:sz w:val="18"/>
                <w:szCs w:val="18"/>
                <w:lang w:val="es-CL"/>
              </w:rPr>
              <w:t>IMPORTANTE: durante el desarrollo del CFG se desarrollarán tres evaluaciones formativas, correspondientes a los 3 estados de avance del portafolio final.</w:t>
            </w:r>
          </w:p>
          <w:p w14:paraId="71273845" w14:textId="77777777" w:rsidR="00143807" w:rsidRPr="00143807" w:rsidRDefault="00143807" w:rsidP="00143807">
            <w:pPr>
              <w:jc w:val="center"/>
              <w:rPr>
                <w:rFonts w:asciiTheme="majorHAnsi" w:hAnsiTheme="majorHAnsi" w:cstheme="majorHAnsi"/>
                <w:color w:val="44546A" w:themeColor="text2"/>
                <w:lang w:val="es-ES"/>
              </w:rPr>
            </w:pPr>
            <w:r w:rsidRPr="00143807">
              <w:rPr>
                <w:rFonts w:asciiTheme="majorHAnsi" w:hAnsiTheme="majorHAnsi" w:cstheme="majorHAnsi"/>
                <w:color w:val="44546A" w:themeColor="text2"/>
                <w:lang w:val="es-ES"/>
              </w:rPr>
              <w:t>+</w:t>
            </w:r>
          </w:p>
          <w:p w14:paraId="08A6968C" w14:textId="6FEC6266" w:rsidR="00143807" w:rsidRPr="00143807" w:rsidRDefault="004E6434" w:rsidP="00143807">
            <w:pPr>
              <w:jc w:val="center"/>
              <w:rPr>
                <w:rFonts w:asciiTheme="majorHAnsi" w:hAnsiTheme="majorHAnsi" w:cstheme="majorHAnsi"/>
                <w:color w:val="44546A" w:themeColor="text2"/>
                <w:lang w:val="es-ES"/>
              </w:rPr>
            </w:pPr>
            <w:r>
              <w:rPr>
                <w:rFonts w:ascii="Arial" w:hAnsi="Arial" w:cs="Arial"/>
                <w:bCs/>
                <w:sz w:val="18"/>
                <w:szCs w:val="18"/>
                <w:lang w:val="es-CL"/>
              </w:rPr>
              <w:t>Los y las participantes deben registrar un 50% de asistencia (7 sesiones).</w:t>
            </w:r>
          </w:p>
          <w:p w14:paraId="16CE26CD" w14:textId="77777777" w:rsidR="00143807" w:rsidRPr="00143807" w:rsidRDefault="00143807" w:rsidP="00143807">
            <w:pPr>
              <w:jc w:val="center"/>
              <w:rPr>
                <w:rFonts w:asciiTheme="majorHAnsi" w:hAnsiTheme="majorHAnsi" w:cstheme="majorHAnsi"/>
                <w:color w:val="44546A" w:themeColor="text2"/>
                <w:lang w:val="es-ES"/>
              </w:rPr>
            </w:pPr>
          </w:p>
          <w:p w14:paraId="6F68E4DD" w14:textId="77777777" w:rsidR="00143807" w:rsidRPr="00143807" w:rsidRDefault="00143807" w:rsidP="00143807">
            <w:pPr>
              <w:jc w:val="both"/>
              <w:rPr>
                <w:rFonts w:asciiTheme="majorHAnsi" w:hAnsiTheme="majorHAnsi" w:cstheme="majorHAnsi"/>
                <w:color w:val="44546A" w:themeColor="text2"/>
                <w:lang w:val="es-ES"/>
              </w:rPr>
            </w:pPr>
          </w:p>
          <w:p w14:paraId="57A4C6EF" w14:textId="77777777" w:rsidR="00143807" w:rsidRPr="00143807" w:rsidRDefault="00143807" w:rsidP="00143807">
            <w:pPr>
              <w:jc w:val="both"/>
              <w:rPr>
                <w:rFonts w:asciiTheme="majorHAnsi" w:hAnsiTheme="majorHAnsi" w:cstheme="majorHAnsi"/>
                <w:color w:val="44546A" w:themeColor="text2"/>
                <w:lang w:val="es-ES"/>
              </w:rPr>
            </w:pPr>
          </w:p>
          <w:p w14:paraId="6732D131" w14:textId="77777777" w:rsidR="00143807" w:rsidRDefault="00143807" w:rsidP="00536985">
            <w:pPr>
              <w:rPr>
                <w:rFonts w:asciiTheme="majorHAnsi" w:hAnsiTheme="majorHAnsi" w:cstheme="majorHAnsi"/>
                <w:color w:val="44546A" w:themeColor="text2"/>
                <w:sz w:val="22"/>
                <w:szCs w:val="22"/>
              </w:rPr>
            </w:pPr>
          </w:p>
          <w:p w14:paraId="6FCB3382" w14:textId="77777777" w:rsidR="00143807" w:rsidRDefault="00143807" w:rsidP="00536985">
            <w:pPr>
              <w:rPr>
                <w:rFonts w:asciiTheme="majorHAnsi" w:hAnsiTheme="majorHAnsi" w:cstheme="majorHAnsi"/>
                <w:color w:val="44546A" w:themeColor="text2"/>
                <w:sz w:val="22"/>
                <w:szCs w:val="22"/>
              </w:rPr>
            </w:pPr>
          </w:p>
          <w:p w14:paraId="569124B2" w14:textId="23903EF0" w:rsidR="00143807" w:rsidRDefault="00143807" w:rsidP="00536985">
            <w:pPr>
              <w:rPr>
                <w:rFonts w:asciiTheme="majorHAnsi" w:hAnsiTheme="majorHAnsi" w:cstheme="majorHAnsi"/>
                <w:color w:val="44546A" w:themeColor="text2"/>
                <w:sz w:val="22"/>
                <w:szCs w:val="22"/>
              </w:rPr>
            </w:pPr>
          </w:p>
        </w:tc>
      </w:tr>
    </w:tbl>
    <w:p w14:paraId="7DCA5FEE" w14:textId="77777777" w:rsidR="00AA592B" w:rsidRPr="0085638C" w:rsidRDefault="00AA592B" w:rsidP="00AA592B">
      <w:pPr>
        <w:rPr>
          <w:rFonts w:asciiTheme="majorHAnsi" w:eastAsia="Arial Narrow" w:hAnsiTheme="majorHAnsi" w:cstheme="majorHAnsi"/>
          <w:sz w:val="22"/>
          <w:szCs w:val="22"/>
        </w:rPr>
        <w:sectPr w:rsidR="00AA592B" w:rsidRPr="0085638C" w:rsidSect="0030790F">
          <w:headerReference w:type="default" r:id="rId9"/>
          <w:pgSz w:w="12240" w:h="15840"/>
          <w:pgMar w:top="1389" w:right="1323" w:bottom="1417" w:left="1273" w:header="708" w:footer="794" w:gutter="0"/>
          <w:cols w:space="708"/>
          <w:docGrid w:linePitch="360"/>
        </w:sectPr>
      </w:pPr>
    </w:p>
    <w:p w14:paraId="0C324D05" w14:textId="77777777" w:rsidR="00AA592B" w:rsidRPr="0085638C" w:rsidRDefault="00AA592B" w:rsidP="00AA592B">
      <w:pPr>
        <w:numPr>
          <w:ilvl w:val="0"/>
          <w:numId w:val="27"/>
        </w:numPr>
        <w:pBdr>
          <w:top w:val="nil"/>
          <w:left w:val="nil"/>
          <w:bottom w:val="nil"/>
          <w:right w:val="nil"/>
          <w:between w:val="nil"/>
        </w:pBdr>
        <w:ind w:left="709"/>
        <w:rPr>
          <w:rFonts w:asciiTheme="majorHAnsi" w:eastAsia="Arial Narrow" w:hAnsiTheme="majorHAnsi" w:cstheme="majorHAnsi"/>
          <w:b/>
          <w:color w:val="000000"/>
          <w:sz w:val="22"/>
          <w:szCs w:val="22"/>
        </w:rPr>
      </w:pPr>
      <w:r w:rsidRPr="0085638C">
        <w:rPr>
          <w:rFonts w:asciiTheme="majorHAnsi" w:eastAsia="Arial Narrow" w:hAnsiTheme="majorHAnsi" w:cstheme="majorHAnsi"/>
          <w:b/>
          <w:sz w:val="22"/>
          <w:szCs w:val="22"/>
        </w:rPr>
        <w:lastRenderedPageBreak/>
        <w:t xml:space="preserve">UNIDADES, CONTENIDOS Y ACTIVIDADES </w:t>
      </w:r>
    </w:p>
    <w:p w14:paraId="2C267391" w14:textId="55823A89" w:rsidR="00AA592B" w:rsidRPr="0085638C" w:rsidRDefault="00AA592B" w:rsidP="00AA592B">
      <w:pPr>
        <w:rPr>
          <w:rFonts w:asciiTheme="majorHAnsi" w:eastAsia="Arial Narrow" w:hAnsiTheme="majorHAnsi" w:cstheme="majorHAnsi"/>
        </w:rPr>
      </w:pPr>
    </w:p>
    <w:p w14:paraId="5A2C55F8" w14:textId="77777777" w:rsidR="00AA592B" w:rsidRPr="0085638C" w:rsidRDefault="00AA592B" w:rsidP="00AA592B">
      <w:pPr>
        <w:rPr>
          <w:rFonts w:asciiTheme="majorHAnsi" w:eastAsia="Arial Narrow" w:hAnsiTheme="majorHAnsi" w:cstheme="majorHAnsi"/>
        </w:rPr>
      </w:pPr>
    </w:p>
    <w:tbl>
      <w:tblPr>
        <w:tblStyle w:val="Tablaconcuadrcula"/>
        <w:tblW w:w="5000" w:type="pct"/>
        <w:tblLook w:val="04A0" w:firstRow="1" w:lastRow="0" w:firstColumn="1" w:lastColumn="0" w:noHBand="0" w:noVBand="1"/>
      </w:tblPr>
      <w:tblGrid>
        <w:gridCol w:w="1095"/>
        <w:gridCol w:w="2629"/>
        <w:gridCol w:w="2725"/>
        <w:gridCol w:w="2727"/>
        <w:gridCol w:w="3774"/>
      </w:tblGrid>
      <w:tr w:rsidR="00AA592B" w:rsidRPr="0085638C" w14:paraId="5D5A3F9B" w14:textId="77777777" w:rsidTr="0092280C">
        <w:trPr>
          <w:trHeight w:val="550"/>
        </w:trPr>
        <w:tc>
          <w:tcPr>
            <w:tcW w:w="5000" w:type="pct"/>
            <w:gridSpan w:val="5"/>
            <w:vAlign w:val="center"/>
          </w:tcPr>
          <w:p w14:paraId="71EAF231" w14:textId="77777777" w:rsidR="00AA592B" w:rsidRPr="0085638C" w:rsidRDefault="00AA592B" w:rsidP="00AA43B0">
            <w:pPr>
              <w:rPr>
                <w:rFonts w:asciiTheme="majorHAnsi" w:eastAsia="Arial Narrow" w:hAnsiTheme="majorHAnsi" w:cstheme="majorHAnsi"/>
              </w:rPr>
            </w:pPr>
            <w:r w:rsidRPr="0085638C">
              <w:rPr>
                <w:rFonts w:asciiTheme="majorHAnsi" w:eastAsia="Arial Narrow" w:hAnsiTheme="majorHAnsi" w:cstheme="majorHAnsi"/>
              </w:rPr>
              <w:t>UNIDAD:</w:t>
            </w:r>
          </w:p>
        </w:tc>
      </w:tr>
      <w:tr w:rsidR="00AA592B" w:rsidRPr="0085638C" w14:paraId="29EA464C" w14:textId="77777777" w:rsidTr="0092280C">
        <w:tc>
          <w:tcPr>
            <w:tcW w:w="423" w:type="pct"/>
            <w:vMerge w:val="restart"/>
            <w:vAlign w:val="center"/>
          </w:tcPr>
          <w:p w14:paraId="6A46F63F" w14:textId="77777777" w:rsidR="00AA592B" w:rsidRPr="0085638C" w:rsidRDefault="00AA592B" w:rsidP="00AA43B0">
            <w:pPr>
              <w:jc w:val="center"/>
              <w:rPr>
                <w:rFonts w:asciiTheme="majorHAnsi" w:eastAsia="Arial Narrow" w:hAnsiTheme="majorHAnsi" w:cstheme="majorHAnsi"/>
              </w:rPr>
            </w:pPr>
            <w:r w:rsidRPr="0085638C">
              <w:rPr>
                <w:rFonts w:asciiTheme="majorHAnsi" w:eastAsia="Arial Narrow" w:hAnsiTheme="majorHAnsi" w:cstheme="majorHAnsi"/>
              </w:rPr>
              <w:t>Semana</w:t>
            </w:r>
          </w:p>
        </w:tc>
        <w:tc>
          <w:tcPr>
            <w:tcW w:w="1015" w:type="pct"/>
            <w:vMerge w:val="restart"/>
            <w:vAlign w:val="center"/>
          </w:tcPr>
          <w:p w14:paraId="3F61C007" w14:textId="77777777" w:rsidR="00AA592B" w:rsidRPr="0085638C" w:rsidRDefault="00AA592B" w:rsidP="00AA43B0">
            <w:pPr>
              <w:jc w:val="center"/>
              <w:rPr>
                <w:rFonts w:asciiTheme="majorHAnsi" w:eastAsia="Arial Narrow" w:hAnsiTheme="majorHAnsi" w:cstheme="majorHAnsi"/>
              </w:rPr>
            </w:pPr>
            <w:r w:rsidRPr="0085638C">
              <w:rPr>
                <w:rFonts w:asciiTheme="majorHAnsi" w:eastAsia="Arial Narrow" w:hAnsiTheme="majorHAnsi" w:cstheme="majorHAnsi"/>
              </w:rPr>
              <w:t>Contenidos</w:t>
            </w:r>
          </w:p>
        </w:tc>
        <w:tc>
          <w:tcPr>
            <w:tcW w:w="2105" w:type="pct"/>
            <w:gridSpan w:val="2"/>
            <w:vAlign w:val="center"/>
          </w:tcPr>
          <w:p w14:paraId="2410B106" w14:textId="77777777" w:rsidR="00AA592B" w:rsidRPr="0085638C" w:rsidRDefault="00AA592B" w:rsidP="00AA43B0">
            <w:pPr>
              <w:jc w:val="center"/>
              <w:rPr>
                <w:rFonts w:asciiTheme="majorHAnsi" w:eastAsia="Arial Narrow" w:hAnsiTheme="majorHAnsi" w:cstheme="majorHAnsi"/>
              </w:rPr>
            </w:pPr>
            <w:r w:rsidRPr="0085638C">
              <w:rPr>
                <w:rFonts w:asciiTheme="majorHAnsi" w:eastAsia="Arial Narrow" w:hAnsiTheme="majorHAnsi" w:cstheme="majorHAnsi"/>
              </w:rPr>
              <w:t>Actividades de enseñanza y aprendizaje</w:t>
            </w:r>
          </w:p>
        </w:tc>
        <w:tc>
          <w:tcPr>
            <w:tcW w:w="1457" w:type="pct"/>
            <w:vMerge w:val="restart"/>
            <w:vAlign w:val="center"/>
          </w:tcPr>
          <w:p w14:paraId="2F63FCE9" w14:textId="2286986E" w:rsidR="00AA592B" w:rsidRPr="0085638C" w:rsidRDefault="00AA592B" w:rsidP="00AA43B0">
            <w:pPr>
              <w:jc w:val="center"/>
              <w:rPr>
                <w:rFonts w:asciiTheme="majorHAnsi" w:eastAsia="Arial Narrow" w:hAnsiTheme="majorHAnsi" w:cstheme="majorHAnsi"/>
              </w:rPr>
            </w:pPr>
            <w:r w:rsidRPr="0085638C">
              <w:rPr>
                <w:rFonts w:asciiTheme="majorHAnsi" w:eastAsia="Arial Narrow" w:hAnsiTheme="majorHAnsi" w:cstheme="majorHAnsi"/>
              </w:rPr>
              <w:t xml:space="preserve">Actividades de evaluación diagnóstica,  formativa y/o </w:t>
            </w:r>
            <w:proofErr w:type="spellStart"/>
            <w:r w:rsidRPr="0085638C">
              <w:rPr>
                <w:rFonts w:asciiTheme="majorHAnsi" w:eastAsia="Arial Narrow" w:hAnsiTheme="majorHAnsi" w:cstheme="majorHAnsi"/>
              </w:rPr>
              <w:t>sumativa</w:t>
            </w:r>
            <w:proofErr w:type="spellEnd"/>
            <w:r w:rsidR="00186FA4">
              <w:rPr>
                <w:rFonts w:asciiTheme="majorHAnsi" w:eastAsia="Arial Narrow" w:hAnsiTheme="majorHAnsi" w:cstheme="majorHAnsi"/>
              </w:rPr>
              <w:t xml:space="preserve"> (cuando aplique)</w:t>
            </w:r>
          </w:p>
        </w:tc>
      </w:tr>
      <w:tr w:rsidR="00AA592B" w:rsidRPr="0085638C" w14:paraId="627F8F59" w14:textId="77777777" w:rsidTr="0092280C">
        <w:trPr>
          <w:trHeight w:val="837"/>
        </w:trPr>
        <w:tc>
          <w:tcPr>
            <w:tcW w:w="423" w:type="pct"/>
            <w:vMerge/>
            <w:vAlign w:val="center"/>
          </w:tcPr>
          <w:p w14:paraId="1B97884F" w14:textId="77777777" w:rsidR="00AA592B" w:rsidRPr="0085638C" w:rsidRDefault="00AA592B" w:rsidP="00AA43B0">
            <w:pPr>
              <w:jc w:val="center"/>
              <w:rPr>
                <w:rFonts w:asciiTheme="majorHAnsi" w:eastAsia="Arial Narrow" w:hAnsiTheme="majorHAnsi" w:cstheme="majorHAnsi"/>
              </w:rPr>
            </w:pPr>
          </w:p>
        </w:tc>
        <w:tc>
          <w:tcPr>
            <w:tcW w:w="1015" w:type="pct"/>
            <w:vMerge/>
            <w:vAlign w:val="center"/>
          </w:tcPr>
          <w:p w14:paraId="1F55091B" w14:textId="77777777" w:rsidR="00AA592B" w:rsidRPr="0085638C" w:rsidRDefault="00AA592B" w:rsidP="00AA43B0">
            <w:pPr>
              <w:jc w:val="center"/>
              <w:rPr>
                <w:rFonts w:asciiTheme="majorHAnsi" w:eastAsia="Arial Narrow" w:hAnsiTheme="majorHAnsi" w:cstheme="majorHAnsi"/>
              </w:rPr>
            </w:pPr>
          </w:p>
        </w:tc>
        <w:tc>
          <w:tcPr>
            <w:tcW w:w="1052" w:type="pct"/>
            <w:tcBorders>
              <w:right w:val="single" w:sz="4" w:space="0" w:color="auto"/>
            </w:tcBorders>
            <w:vAlign w:val="center"/>
          </w:tcPr>
          <w:p w14:paraId="1C4B1273" w14:textId="77777777" w:rsidR="00AA592B" w:rsidRPr="0085638C" w:rsidRDefault="00AA592B" w:rsidP="00AA43B0">
            <w:pPr>
              <w:jc w:val="center"/>
              <w:rPr>
                <w:rFonts w:asciiTheme="majorHAnsi" w:eastAsia="Arial Narrow" w:hAnsiTheme="majorHAnsi" w:cstheme="majorHAnsi"/>
              </w:rPr>
            </w:pPr>
            <w:r w:rsidRPr="0085638C">
              <w:rPr>
                <w:rFonts w:asciiTheme="majorHAnsi" w:eastAsia="Arial Narrow" w:hAnsiTheme="majorHAnsi" w:cstheme="majorHAnsi"/>
              </w:rPr>
              <w:t>Tiempo sincrónico</w:t>
            </w:r>
          </w:p>
        </w:tc>
        <w:tc>
          <w:tcPr>
            <w:tcW w:w="1053" w:type="pct"/>
            <w:tcBorders>
              <w:left w:val="single" w:sz="4" w:space="0" w:color="auto"/>
            </w:tcBorders>
            <w:vAlign w:val="center"/>
          </w:tcPr>
          <w:p w14:paraId="070F7DC1" w14:textId="77777777" w:rsidR="00AA592B" w:rsidRPr="0085638C" w:rsidRDefault="00AA592B" w:rsidP="00AA43B0">
            <w:pPr>
              <w:jc w:val="center"/>
              <w:rPr>
                <w:rFonts w:asciiTheme="majorHAnsi" w:eastAsia="Arial Narrow" w:hAnsiTheme="majorHAnsi" w:cstheme="majorHAnsi"/>
              </w:rPr>
            </w:pPr>
            <w:r w:rsidRPr="0085638C">
              <w:rPr>
                <w:rFonts w:asciiTheme="majorHAnsi" w:eastAsia="Arial Narrow" w:hAnsiTheme="majorHAnsi" w:cstheme="majorHAnsi"/>
              </w:rPr>
              <w:t>Tiempo asincrónico (trabajo autónomo del o la estudiante)</w:t>
            </w:r>
          </w:p>
        </w:tc>
        <w:tc>
          <w:tcPr>
            <w:tcW w:w="1457" w:type="pct"/>
            <w:vMerge/>
            <w:vAlign w:val="center"/>
          </w:tcPr>
          <w:p w14:paraId="7857FC86" w14:textId="77777777" w:rsidR="00AA592B" w:rsidRPr="0085638C" w:rsidRDefault="00AA592B" w:rsidP="00AA43B0">
            <w:pPr>
              <w:jc w:val="center"/>
              <w:rPr>
                <w:rFonts w:asciiTheme="majorHAnsi" w:eastAsia="Arial Narrow" w:hAnsiTheme="majorHAnsi" w:cstheme="majorHAnsi"/>
              </w:rPr>
            </w:pPr>
          </w:p>
        </w:tc>
      </w:tr>
      <w:tr w:rsidR="004E6434" w:rsidRPr="0085638C" w14:paraId="71D9FD14" w14:textId="77777777" w:rsidTr="003E3FF2">
        <w:trPr>
          <w:trHeight w:val="837"/>
        </w:trPr>
        <w:tc>
          <w:tcPr>
            <w:tcW w:w="423" w:type="pct"/>
            <w:vAlign w:val="center"/>
          </w:tcPr>
          <w:p w14:paraId="52AB2E1C" w14:textId="77777777" w:rsidR="004E6434" w:rsidRPr="0085638C" w:rsidRDefault="004E6434" w:rsidP="004E6434">
            <w:pPr>
              <w:ind w:right="64"/>
              <w:jc w:val="center"/>
              <w:rPr>
                <w:rFonts w:asciiTheme="majorHAnsi" w:eastAsia="Arial Narrow" w:hAnsiTheme="majorHAnsi" w:cstheme="majorHAnsi"/>
              </w:rPr>
            </w:pPr>
            <w:r w:rsidRPr="0085638C">
              <w:rPr>
                <w:rFonts w:asciiTheme="majorHAnsi" w:eastAsia="Arial Narrow" w:hAnsiTheme="majorHAnsi" w:cstheme="majorHAnsi"/>
              </w:rPr>
              <w:t>1</w:t>
            </w:r>
          </w:p>
        </w:tc>
        <w:tc>
          <w:tcPr>
            <w:tcW w:w="1015" w:type="pct"/>
            <w:vAlign w:val="center"/>
          </w:tcPr>
          <w:p w14:paraId="463550C9" w14:textId="77777777" w:rsidR="004E6434" w:rsidRDefault="004E6434" w:rsidP="004E6434">
            <w:pPr>
              <w:rPr>
                <w:rFonts w:ascii="Arial Narrow" w:eastAsia="Arial Narrow" w:hAnsi="Arial Narrow" w:cs="Arial Narrow"/>
                <w:b/>
                <w:bCs/>
                <w:lang w:val="es-CL"/>
              </w:rPr>
            </w:pPr>
            <w:r>
              <w:rPr>
                <w:rFonts w:ascii="Arial Narrow" w:eastAsia="Arial Narrow" w:hAnsi="Arial Narrow" w:cs="Arial Narrow"/>
              </w:rPr>
              <w:t xml:space="preserve">UNIDAD 1: </w:t>
            </w:r>
            <w:r w:rsidRPr="00454278">
              <w:rPr>
                <w:rFonts w:ascii="Arial Narrow" w:eastAsia="Arial Narrow" w:hAnsi="Arial Narrow" w:cs="Arial Narrow"/>
                <w:b/>
                <w:bCs/>
                <w:lang w:val="es-CL"/>
              </w:rPr>
              <w:t>CREATIVIDAD E INNOVACIÓN</w:t>
            </w:r>
            <w:r>
              <w:rPr>
                <w:rFonts w:ascii="Arial Narrow" w:eastAsia="Arial Narrow" w:hAnsi="Arial Narrow" w:cs="Arial Narrow"/>
                <w:b/>
                <w:bCs/>
                <w:lang w:val="es-CL"/>
              </w:rPr>
              <w:t>.</w:t>
            </w:r>
          </w:p>
          <w:p w14:paraId="0C14CDC7" w14:textId="0ED2C0A6" w:rsidR="004E6434" w:rsidRPr="00186FA4" w:rsidRDefault="004E6434" w:rsidP="004E6434">
            <w:pPr>
              <w:rPr>
                <w:rFonts w:asciiTheme="majorHAnsi" w:eastAsia="Arial Narrow" w:hAnsiTheme="majorHAnsi" w:cstheme="majorHAnsi"/>
                <w:i/>
              </w:rPr>
            </w:pPr>
            <w:r w:rsidRPr="00454278">
              <w:rPr>
                <w:rFonts w:ascii="Arial Narrow" w:eastAsia="Arial Narrow" w:hAnsi="Arial Narrow" w:cs="Arial Narrow"/>
                <w:lang w:val="es-CL"/>
              </w:rPr>
              <w:t>Definiciones</w:t>
            </w:r>
            <w:r>
              <w:rPr>
                <w:rFonts w:ascii="Arial Narrow" w:eastAsia="Arial Narrow" w:hAnsi="Arial Narrow" w:cs="Arial Narrow"/>
                <w:lang w:val="es-CL"/>
              </w:rPr>
              <w:t>, c</w:t>
            </w:r>
            <w:r w:rsidRPr="00454278">
              <w:rPr>
                <w:rFonts w:ascii="Arial Narrow" w:eastAsia="Arial Narrow" w:hAnsi="Arial Narrow" w:cs="Arial Narrow"/>
                <w:lang w:val="es-CL"/>
              </w:rPr>
              <w:t>ondiciones para la creatividad y la innovación.</w:t>
            </w:r>
          </w:p>
        </w:tc>
        <w:tc>
          <w:tcPr>
            <w:tcW w:w="1052" w:type="pct"/>
            <w:tcBorders>
              <w:right w:val="single" w:sz="4" w:space="0" w:color="auto"/>
            </w:tcBorders>
            <w:vAlign w:val="center"/>
          </w:tcPr>
          <w:p w14:paraId="15270A76" w14:textId="7172AC67" w:rsidR="004E6434" w:rsidRPr="00186FA4" w:rsidRDefault="004E6434" w:rsidP="004E6434">
            <w:pPr>
              <w:rPr>
                <w:rFonts w:asciiTheme="majorHAnsi" w:eastAsia="Arial Narrow" w:hAnsiTheme="majorHAnsi" w:cstheme="majorHAnsi"/>
                <w:i/>
              </w:rPr>
            </w:pPr>
            <w:r>
              <w:rPr>
                <w:rFonts w:ascii="Arial Narrow" w:eastAsia="Arial Narrow" w:hAnsi="Arial Narrow" w:cs="Arial Narrow"/>
              </w:rPr>
              <w:t>Actividades en aula virtual, presentación de contenidos con sesión participativa de integrantes.</w:t>
            </w:r>
          </w:p>
        </w:tc>
        <w:tc>
          <w:tcPr>
            <w:tcW w:w="1053" w:type="pct"/>
            <w:tcBorders>
              <w:left w:val="single" w:sz="4" w:space="0" w:color="auto"/>
            </w:tcBorders>
            <w:vAlign w:val="center"/>
          </w:tcPr>
          <w:p w14:paraId="15C90911" w14:textId="574CECAB" w:rsidR="004E6434" w:rsidRPr="00186FA4" w:rsidRDefault="004E6434" w:rsidP="004E6434">
            <w:pPr>
              <w:rPr>
                <w:rFonts w:asciiTheme="majorHAnsi" w:eastAsia="Arial Narrow" w:hAnsiTheme="majorHAnsi" w:cstheme="majorHAnsi"/>
                <w:i/>
              </w:rPr>
            </w:pPr>
            <w:r>
              <w:rPr>
                <w:rFonts w:ascii="Arial Narrow" w:eastAsia="Arial Narrow" w:hAnsi="Arial Narrow" w:cs="Arial Narrow"/>
              </w:rPr>
              <w:t>Material audiovisual complementario (link material multimedia de apoyo a temas abordados en clase).</w:t>
            </w:r>
          </w:p>
        </w:tc>
        <w:tc>
          <w:tcPr>
            <w:tcW w:w="1457" w:type="pct"/>
            <w:vAlign w:val="center"/>
          </w:tcPr>
          <w:p w14:paraId="5C6D8D7E" w14:textId="071D958B" w:rsidR="004E6434" w:rsidRPr="0085638C" w:rsidRDefault="004E6434" w:rsidP="004E6434">
            <w:pPr>
              <w:rPr>
                <w:rFonts w:asciiTheme="majorHAnsi" w:eastAsia="Arial Narrow" w:hAnsiTheme="majorHAnsi" w:cstheme="majorHAnsi"/>
                <w:i/>
              </w:rPr>
            </w:pPr>
          </w:p>
        </w:tc>
      </w:tr>
      <w:tr w:rsidR="004E6434" w:rsidRPr="0085638C" w14:paraId="6D362466" w14:textId="77777777" w:rsidTr="003E3FF2">
        <w:trPr>
          <w:trHeight w:val="837"/>
        </w:trPr>
        <w:tc>
          <w:tcPr>
            <w:tcW w:w="423" w:type="pct"/>
            <w:vAlign w:val="center"/>
          </w:tcPr>
          <w:p w14:paraId="52CECE18" w14:textId="77777777" w:rsidR="004E6434" w:rsidRPr="0085638C" w:rsidRDefault="004E6434" w:rsidP="004E6434">
            <w:pPr>
              <w:ind w:right="64"/>
              <w:jc w:val="center"/>
              <w:rPr>
                <w:rFonts w:asciiTheme="majorHAnsi" w:eastAsia="Arial Narrow" w:hAnsiTheme="majorHAnsi" w:cstheme="majorHAnsi"/>
              </w:rPr>
            </w:pPr>
            <w:r w:rsidRPr="0085638C">
              <w:rPr>
                <w:rFonts w:asciiTheme="majorHAnsi" w:eastAsia="Arial Narrow" w:hAnsiTheme="majorHAnsi" w:cstheme="majorHAnsi"/>
              </w:rPr>
              <w:t>2</w:t>
            </w:r>
          </w:p>
        </w:tc>
        <w:tc>
          <w:tcPr>
            <w:tcW w:w="1015" w:type="pct"/>
            <w:vAlign w:val="center"/>
          </w:tcPr>
          <w:p w14:paraId="7206149C" w14:textId="77777777" w:rsidR="004E6434" w:rsidRDefault="004E6434" w:rsidP="004E6434">
            <w:pPr>
              <w:rPr>
                <w:rFonts w:ascii="Arial Narrow" w:eastAsia="Arial Narrow" w:hAnsi="Arial Narrow" w:cs="Arial Narrow"/>
              </w:rPr>
            </w:pPr>
            <w:r>
              <w:rPr>
                <w:rFonts w:ascii="Arial Narrow" w:eastAsia="Arial Narrow" w:hAnsi="Arial Narrow" w:cs="Arial Narrow"/>
              </w:rPr>
              <w:t>Tipologías de espacios para la creatividad y la innovación.</w:t>
            </w:r>
          </w:p>
          <w:p w14:paraId="62C542DD" w14:textId="6E5196A3"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Actitud, entorno creativo y de confianza, escucha activa y liderazgo.</w:t>
            </w:r>
          </w:p>
        </w:tc>
        <w:tc>
          <w:tcPr>
            <w:tcW w:w="1052" w:type="pct"/>
            <w:tcBorders>
              <w:right w:val="single" w:sz="4" w:space="0" w:color="auto"/>
            </w:tcBorders>
            <w:vAlign w:val="center"/>
          </w:tcPr>
          <w:p w14:paraId="44A2F173" w14:textId="19AB9A0E"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Actividades en aula virtual, presentación de contenidos con sesión participativa de integrantes.</w:t>
            </w:r>
          </w:p>
        </w:tc>
        <w:tc>
          <w:tcPr>
            <w:tcW w:w="1053" w:type="pct"/>
            <w:tcBorders>
              <w:left w:val="single" w:sz="4" w:space="0" w:color="auto"/>
            </w:tcBorders>
            <w:vAlign w:val="center"/>
          </w:tcPr>
          <w:p w14:paraId="3A15A876" w14:textId="6741DA6F"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Material audiovisual complementario (link material multimedia de apoyo a temas abordados en clase).</w:t>
            </w:r>
          </w:p>
        </w:tc>
        <w:tc>
          <w:tcPr>
            <w:tcW w:w="1457" w:type="pct"/>
            <w:vAlign w:val="center"/>
          </w:tcPr>
          <w:p w14:paraId="6BEC8EFB" w14:textId="6465BBE0"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Formativa respecto a proyecto. (Etapa 1).</w:t>
            </w:r>
          </w:p>
        </w:tc>
      </w:tr>
      <w:tr w:rsidR="004E6434" w:rsidRPr="0085638C" w14:paraId="1D1E784D" w14:textId="77777777" w:rsidTr="0092280C">
        <w:trPr>
          <w:trHeight w:val="837"/>
        </w:trPr>
        <w:tc>
          <w:tcPr>
            <w:tcW w:w="423" w:type="pct"/>
            <w:vAlign w:val="center"/>
          </w:tcPr>
          <w:p w14:paraId="511F4893" w14:textId="77777777" w:rsidR="004E6434" w:rsidRPr="0085638C" w:rsidRDefault="004E6434" w:rsidP="004E6434">
            <w:pPr>
              <w:ind w:right="64"/>
              <w:jc w:val="center"/>
              <w:rPr>
                <w:rFonts w:asciiTheme="majorHAnsi" w:eastAsia="Arial Narrow" w:hAnsiTheme="majorHAnsi" w:cstheme="majorHAnsi"/>
              </w:rPr>
            </w:pPr>
            <w:r w:rsidRPr="0085638C">
              <w:rPr>
                <w:rFonts w:asciiTheme="majorHAnsi" w:eastAsia="Arial Narrow" w:hAnsiTheme="majorHAnsi" w:cstheme="majorHAnsi"/>
              </w:rPr>
              <w:t>3</w:t>
            </w:r>
          </w:p>
        </w:tc>
        <w:tc>
          <w:tcPr>
            <w:tcW w:w="1015" w:type="pct"/>
            <w:vAlign w:val="center"/>
          </w:tcPr>
          <w:p w14:paraId="3830226B" w14:textId="1C84EB8F"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Evaluación.</w:t>
            </w:r>
          </w:p>
        </w:tc>
        <w:tc>
          <w:tcPr>
            <w:tcW w:w="1052" w:type="pct"/>
            <w:tcBorders>
              <w:right w:val="single" w:sz="4" w:space="0" w:color="auto"/>
            </w:tcBorders>
            <w:vAlign w:val="center"/>
          </w:tcPr>
          <w:p w14:paraId="29A535BE" w14:textId="65C29F0C" w:rsidR="004E6434" w:rsidRPr="0085638C" w:rsidRDefault="004E6434" w:rsidP="004E6434">
            <w:pPr>
              <w:rPr>
                <w:rFonts w:asciiTheme="majorHAnsi" w:eastAsia="Arial Narrow" w:hAnsiTheme="majorHAnsi" w:cstheme="majorHAnsi"/>
              </w:rPr>
            </w:pPr>
          </w:p>
        </w:tc>
        <w:tc>
          <w:tcPr>
            <w:tcW w:w="1053" w:type="pct"/>
            <w:tcBorders>
              <w:left w:val="single" w:sz="4" w:space="0" w:color="auto"/>
            </w:tcBorders>
            <w:vAlign w:val="center"/>
          </w:tcPr>
          <w:p w14:paraId="420B8FD1" w14:textId="765C7F73" w:rsidR="004E6434" w:rsidRPr="0085638C" w:rsidRDefault="004E6434" w:rsidP="004E6434">
            <w:pPr>
              <w:rPr>
                <w:rFonts w:asciiTheme="majorHAnsi" w:eastAsia="Arial Narrow" w:hAnsiTheme="majorHAnsi" w:cstheme="majorHAnsi"/>
              </w:rPr>
            </w:pPr>
          </w:p>
        </w:tc>
        <w:tc>
          <w:tcPr>
            <w:tcW w:w="1457" w:type="pct"/>
            <w:vAlign w:val="center"/>
          </w:tcPr>
          <w:p w14:paraId="50991DF1" w14:textId="16D9FCD2"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 xml:space="preserve">Evaluación </w:t>
            </w:r>
            <w:proofErr w:type="spellStart"/>
            <w:r>
              <w:rPr>
                <w:rFonts w:ascii="Arial Narrow" w:eastAsia="Arial Narrow" w:hAnsi="Arial Narrow" w:cs="Arial Narrow"/>
              </w:rPr>
              <w:t>sumativa</w:t>
            </w:r>
            <w:proofErr w:type="spellEnd"/>
            <w:r>
              <w:rPr>
                <w:rFonts w:ascii="Arial Narrow" w:eastAsia="Arial Narrow" w:hAnsi="Arial Narrow" w:cs="Arial Narrow"/>
              </w:rPr>
              <w:t xml:space="preserve"> UNIDAD 1.</w:t>
            </w:r>
          </w:p>
        </w:tc>
      </w:tr>
      <w:tr w:rsidR="004E6434" w:rsidRPr="0085638C" w14:paraId="7F391202" w14:textId="77777777" w:rsidTr="003E3FF2">
        <w:trPr>
          <w:trHeight w:val="837"/>
        </w:trPr>
        <w:tc>
          <w:tcPr>
            <w:tcW w:w="423" w:type="pct"/>
            <w:vAlign w:val="center"/>
          </w:tcPr>
          <w:p w14:paraId="183A45DD" w14:textId="731EA713" w:rsidR="004E6434" w:rsidRPr="0085638C" w:rsidRDefault="004E6434" w:rsidP="004E6434">
            <w:pPr>
              <w:ind w:right="64"/>
              <w:jc w:val="center"/>
              <w:rPr>
                <w:rFonts w:asciiTheme="majorHAnsi" w:eastAsia="Arial Narrow" w:hAnsiTheme="majorHAnsi" w:cstheme="majorHAnsi"/>
              </w:rPr>
            </w:pPr>
            <w:r w:rsidRPr="0085638C">
              <w:rPr>
                <w:rFonts w:asciiTheme="majorHAnsi" w:eastAsia="Arial Narrow" w:hAnsiTheme="majorHAnsi" w:cstheme="majorHAnsi"/>
              </w:rPr>
              <w:t>4</w:t>
            </w:r>
          </w:p>
        </w:tc>
        <w:tc>
          <w:tcPr>
            <w:tcW w:w="1015" w:type="pct"/>
          </w:tcPr>
          <w:p w14:paraId="07A45984" w14:textId="77777777" w:rsidR="004E6434" w:rsidRDefault="004E6434" w:rsidP="004E6434">
            <w:pPr>
              <w:jc w:val="both"/>
              <w:rPr>
                <w:rFonts w:ascii="Arial Narrow" w:eastAsia="Arial Narrow" w:hAnsi="Arial Narrow" w:cs="Arial Narrow"/>
              </w:rPr>
            </w:pPr>
          </w:p>
          <w:p w14:paraId="0E96EAB5" w14:textId="0A1AB0E0" w:rsidR="004E6434" w:rsidRPr="004E6434" w:rsidRDefault="004E6434" w:rsidP="004E6434">
            <w:pPr>
              <w:rPr>
                <w:rFonts w:asciiTheme="majorHAnsi" w:eastAsia="Arial Narrow" w:hAnsiTheme="majorHAnsi" w:cstheme="majorHAnsi"/>
                <w:b/>
                <w:bCs/>
              </w:rPr>
            </w:pPr>
            <w:r w:rsidRPr="004E6434">
              <w:rPr>
                <w:rFonts w:asciiTheme="majorHAnsi" w:eastAsia="Arial Narrow" w:hAnsiTheme="majorHAnsi" w:cstheme="majorHAnsi"/>
                <w:b/>
                <w:bCs/>
              </w:rPr>
              <w:t>SEMANA DE RECESO</w:t>
            </w:r>
            <w:r>
              <w:rPr>
                <w:rFonts w:asciiTheme="majorHAnsi" w:eastAsia="Arial Narrow" w:hAnsiTheme="majorHAnsi" w:cstheme="majorHAnsi"/>
                <w:b/>
                <w:bCs/>
              </w:rPr>
              <w:t xml:space="preserve"> 1</w:t>
            </w:r>
          </w:p>
        </w:tc>
        <w:tc>
          <w:tcPr>
            <w:tcW w:w="1052" w:type="pct"/>
            <w:tcBorders>
              <w:right w:val="single" w:sz="4" w:space="0" w:color="auto"/>
            </w:tcBorders>
          </w:tcPr>
          <w:p w14:paraId="4EB6D6CD" w14:textId="77777777" w:rsidR="004E6434" w:rsidRPr="0085638C" w:rsidRDefault="004E6434" w:rsidP="004E6434">
            <w:pPr>
              <w:rPr>
                <w:rFonts w:asciiTheme="majorHAnsi" w:eastAsia="Arial Narrow" w:hAnsiTheme="majorHAnsi" w:cstheme="majorHAnsi"/>
              </w:rPr>
            </w:pPr>
          </w:p>
        </w:tc>
        <w:tc>
          <w:tcPr>
            <w:tcW w:w="1053" w:type="pct"/>
            <w:tcBorders>
              <w:left w:val="single" w:sz="4" w:space="0" w:color="auto"/>
            </w:tcBorders>
          </w:tcPr>
          <w:p w14:paraId="575B6763" w14:textId="44217C7A" w:rsidR="004E6434" w:rsidRPr="0085638C" w:rsidRDefault="004E6434" w:rsidP="004E6434">
            <w:pPr>
              <w:rPr>
                <w:rFonts w:asciiTheme="majorHAnsi" w:eastAsia="Arial Narrow" w:hAnsiTheme="majorHAnsi" w:cstheme="majorHAnsi"/>
              </w:rPr>
            </w:pPr>
          </w:p>
        </w:tc>
        <w:tc>
          <w:tcPr>
            <w:tcW w:w="1457" w:type="pct"/>
          </w:tcPr>
          <w:p w14:paraId="689A36E6" w14:textId="44C00DB0" w:rsidR="004E6434" w:rsidRPr="0085638C" w:rsidRDefault="004E6434" w:rsidP="004E6434">
            <w:pPr>
              <w:rPr>
                <w:rFonts w:asciiTheme="majorHAnsi" w:eastAsia="Arial Narrow" w:hAnsiTheme="majorHAnsi" w:cstheme="majorHAnsi"/>
              </w:rPr>
            </w:pPr>
          </w:p>
        </w:tc>
      </w:tr>
      <w:tr w:rsidR="004E6434" w:rsidRPr="0085638C" w14:paraId="5E3AB3E5" w14:textId="77777777" w:rsidTr="0092280C">
        <w:trPr>
          <w:trHeight w:val="837"/>
        </w:trPr>
        <w:tc>
          <w:tcPr>
            <w:tcW w:w="423" w:type="pct"/>
            <w:vAlign w:val="center"/>
          </w:tcPr>
          <w:p w14:paraId="55D04078" w14:textId="79FC744B" w:rsidR="004E6434" w:rsidRPr="0085638C" w:rsidRDefault="004E6434" w:rsidP="004E6434">
            <w:pPr>
              <w:ind w:right="64"/>
              <w:jc w:val="center"/>
              <w:rPr>
                <w:rFonts w:asciiTheme="majorHAnsi" w:eastAsia="Arial Narrow" w:hAnsiTheme="majorHAnsi" w:cstheme="majorHAnsi"/>
              </w:rPr>
            </w:pPr>
            <w:r w:rsidRPr="0085638C">
              <w:rPr>
                <w:rFonts w:asciiTheme="majorHAnsi" w:eastAsia="Arial Narrow" w:hAnsiTheme="majorHAnsi" w:cstheme="majorHAnsi"/>
              </w:rPr>
              <w:t>5</w:t>
            </w:r>
          </w:p>
        </w:tc>
        <w:tc>
          <w:tcPr>
            <w:tcW w:w="1015" w:type="pct"/>
            <w:vAlign w:val="center"/>
          </w:tcPr>
          <w:p w14:paraId="68D343E9" w14:textId="77777777" w:rsidR="004E6434" w:rsidRDefault="004E6434" w:rsidP="004E6434">
            <w:pPr>
              <w:rPr>
                <w:rFonts w:ascii="Arial Narrow" w:eastAsia="Arial Narrow" w:hAnsi="Arial Narrow" w:cs="Arial Narrow"/>
                <w:b/>
                <w:bCs/>
                <w:lang w:val="es-CL"/>
              </w:rPr>
            </w:pPr>
            <w:r>
              <w:rPr>
                <w:rFonts w:ascii="Arial Narrow" w:eastAsia="Arial Narrow" w:hAnsi="Arial Narrow" w:cs="Arial Narrow"/>
              </w:rPr>
              <w:t xml:space="preserve">UNIDAD 2: </w:t>
            </w:r>
            <w:r w:rsidRPr="002800AC">
              <w:rPr>
                <w:rFonts w:ascii="Arial Narrow" w:eastAsia="Arial Narrow" w:hAnsi="Arial Narrow" w:cs="Arial Narrow"/>
                <w:b/>
                <w:bCs/>
                <w:lang w:val="es-CL"/>
              </w:rPr>
              <w:t>PENSAMIENTO CREATIVO Y PENSAMIENTO CRÍTICO</w:t>
            </w:r>
            <w:r>
              <w:rPr>
                <w:rFonts w:ascii="Arial Narrow" w:eastAsia="Arial Narrow" w:hAnsi="Arial Narrow" w:cs="Arial Narrow"/>
                <w:b/>
                <w:bCs/>
                <w:lang w:val="es-CL"/>
              </w:rPr>
              <w:t>.</w:t>
            </w:r>
          </w:p>
          <w:p w14:paraId="31460E3E" w14:textId="7677B121"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Barreras para el pensamiento (Pensamiento crítico).</w:t>
            </w:r>
          </w:p>
        </w:tc>
        <w:tc>
          <w:tcPr>
            <w:tcW w:w="1052" w:type="pct"/>
            <w:tcBorders>
              <w:right w:val="single" w:sz="4" w:space="0" w:color="auto"/>
            </w:tcBorders>
            <w:vAlign w:val="center"/>
          </w:tcPr>
          <w:p w14:paraId="679D2169" w14:textId="349E708B"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Actividades en aula virtual, presentación de contenidos con sesión participativa de integrantes.</w:t>
            </w:r>
          </w:p>
        </w:tc>
        <w:tc>
          <w:tcPr>
            <w:tcW w:w="1053" w:type="pct"/>
            <w:tcBorders>
              <w:left w:val="single" w:sz="4" w:space="0" w:color="auto"/>
            </w:tcBorders>
            <w:vAlign w:val="center"/>
          </w:tcPr>
          <w:p w14:paraId="12179E87" w14:textId="3D505B90"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Material audiovisual complementario (link material multimedia de apoyo a temas abordados en clase).</w:t>
            </w:r>
          </w:p>
        </w:tc>
        <w:tc>
          <w:tcPr>
            <w:tcW w:w="1457" w:type="pct"/>
            <w:vAlign w:val="center"/>
          </w:tcPr>
          <w:p w14:paraId="2F294B4E" w14:textId="77777777" w:rsidR="004E6434" w:rsidRPr="0085638C" w:rsidRDefault="004E6434" w:rsidP="004E6434">
            <w:pPr>
              <w:rPr>
                <w:rFonts w:asciiTheme="majorHAnsi" w:eastAsia="Arial Narrow" w:hAnsiTheme="majorHAnsi" w:cstheme="majorHAnsi"/>
              </w:rPr>
            </w:pPr>
          </w:p>
        </w:tc>
      </w:tr>
      <w:tr w:rsidR="004E6434" w:rsidRPr="0085638C" w14:paraId="17D237C1" w14:textId="77777777" w:rsidTr="00D6358F">
        <w:trPr>
          <w:trHeight w:val="837"/>
        </w:trPr>
        <w:tc>
          <w:tcPr>
            <w:tcW w:w="423" w:type="pct"/>
            <w:vAlign w:val="center"/>
          </w:tcPr>
          <w:p w14:paraId="786111C5" w14:textId="65064CC4" w:rsidR="004E6434" w:rsidRPr="0085638C" w:rsidRDefault="004E6434" w:rsidP="004E6434">
            <w:pPr>
              <w:ind w:right="64"/>
              <w:jc w:val="center"/>
              <w:rPr>
                <w:rFonts w:asciiTheme="majorHAnsi" w:eastAsia="Arial Narrow" w:hAnsiTheme="majorHAnsi" w:cstheme="majorHAnsi"/>
              </w:rPr>
            </w:pPr>
            <w:r w:rsidRPr="0085638C">
              <w:rPr>
                <w:rFonts w:asciiTheme="majorHAnsi" w:eastAsia="Arial Narrow" w:hAnsiTheme="majorHAnsi" w:cstheme="majorHAnsi"/>
              </w:rPr>
              <w:t>6</w:t>
            </w:r>
          </w:p>
        </w:tc>
        <w:tc>
          <w:tcPr>
            <w:tcW w:w="1015" w:type="pct"/>
            <w:vAlign w:val="center"/>
          </w:tcPr>
          <w:p w14:paraId="3EF3BAF0" w14:textId="4ED57FB3"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Barreras para el pensamiento (Pensamiento creativo).</w:t>
            </w:r>
          </w:p>
        </w:tc>
        <w:tc>
          <w:tcPr>
            <w:tcW w:w="1052" w:type="pct"/>
            <w:tcBorders>
              <w:right w:val="single" w:sz="4" w:space="0" w:color="auto"/>
            </w:tcBorders>
            <w:vAlign w:val="center"/>
          </w:tcPr>
          <w:p w14:paraId="27575325" w14:textId="6F90CE71"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Actividades en aula virtual, presentación de contenidos con sesión participativa de integrantes.</w:t>
            </w:r>
          </w:p>
        </w:tc>
        <w:tc>
          <w:tcPr>
            <w:tcW w:w="1053" w:type="pct"/>
            <w:tcBorders>
              <w:left w:val="single" w:sz="4" w:space="0" w:color="auto"/>
            </w:tcBorders>
            <w:vAlign w:val="center"/>
          </w:tcPr>
          <w:p w14:paraId="5C1D70A1" w14:textId="214CABC8"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Material audiovisual complementario (link material multimedia de apoyo a temas abordados en clase).</w:t>
            </w:r>
          </w:p>
        </w:tc>
        <w:tc>
          <w:tcPr>
            <w:tcW w:w="1457" w:type="pct"/>
            <w:vAlign w:val="center"/>
          </w:tcPr>
          <w:p w14:paraId="7076C78C" w14:textId="1566CC55"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Formativa respecto a proyecto. (Etapa 2).</w:t>
            </w:r>
          </w:p>
        </w:tc>
      </w:tr>
      <w:tr w:rsidR="004E6434" w:rsidRPr="0085638C" w14:paraId="663B83A9" w14:textId="77777777" w:rsidTr="0092280C">
        <w:trPr>
          <w:trHeight w:val="837"/>
        </w:trPr>
        <w:tc>
          <w:tcPr>
            <w:tcW w:w="423" w:type="pct"/>
            <w:vAlign w:val="center"/>
          </w:tcPr>
          <w:p w14:paraId="30B622B7" w14:textId="3DBBEE38" w:rsidR="004E6434" w:rsidRPr="0085638C" w:rsidRDefault="004E6434" w:rsidP="004E6434">
            <w:pPr>
              <w:ind w:right="64"/>
              <w:jc w:val="center"/>
              <w:rPr>
                <w:rFonts w:asciiTheme="majorHAnsi" w:eastAsia="Arial Narrow" w:hAnsiTheme="majorHAnsi" w:cstheme="majorHAnsi"/>
              </w:rPr>
            </w:pPr>
            <w:r w:rsidRPr="0085638C">
              <w:rPr>
                <w:rFonts w:asciiTheme="majorHAnsi" w:eastAsia="Arial Narrow" w:hAnsiTheme="majorHAnsi" w:cstheme="majorHAnsi"/>
              </w:rPr>
              <w:t>7</w:t>
            </w:r>
          </w:p>
        </w:tc>
        <w:tc>
          <w:tcPr>
            <w:tcW w:w="1015" w:type="pct"/>
            <w:vAlign w:val="center"/>
          </w:tcPr>
          <w:p w14:paraId="565E8724" w14:textId="23B9A6F5"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Miedos, falta de seguridad y motivación, perfeccionismo, prejuicios.</w:t>
            </w:r>
          </w:p>
        </w:tc>
        <w:tc>
          <w:tcPr>
            <w:tcW w:w="1052" w:type="pct"/>
            <w:tcBorders>
              <w:right w:val="single" w:sz="4" w:space="0" w:color="auto"/>
            </w:tcBorders>
            <w:vAlign w:val="center"/>
          </w:tcPr>
          <w:p w14:paraId="037366EB" w14:textId="2446C2D2"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Actividades en aula virtual, presentación de contenidos con sesión participativa de integrantes.</w:t>
            </w:r>
          </w:p>
        </w:tc>
        <w:tc>
          <w:tcPr>
            <w:tcW w:w="1053" w:type="pct"/>
            <w:tcBorders>
              <w:left w:val="single" w:sz="4" w:space="0" w:color="auto"/>
            </w:tcBorders>
            <w:vAlign w:val="center"/>
          </w:tcPr>
          <w:p w14:paraId="7D3FFBFE" w14:textId="49ACC682"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Material audiovisual complementario (link material multimedia de apoyo a temas abordados en clase).</w:t>
            </w:r>
          </w:p>
        </w:tc>
        <w:tc>
          <w:tcPr>
            <w:tcW w:w="1457" w:type="pct"/>
            <w:vAlign w:val="center"/>
          </w:tcPr>
          <w:p w14:paraId="1AB32913" w14:textId="5E191091" w:rsidR="004E6434" w:rsidRPr="0085638C" w:rsidRDefault="004E6434" w:rsidP="004E6434">
            <w:pPr>
              <w:rPr>
                <w:rFonts w:asciiTheme="majorHAnsi" w:eastAsia="Arial Narrow" w:hAnsiTheme="majorHAnsi" w:cstheme="majorHAnsi"/>
              </w:rPr>
            </w:pPr>
          </w:p>
        </w:tc>
      </w:tr>
      <w:tr w:rsidR="004E6434" w:rsidRPr="0085638C" w14:paraId="7706DAC8" w14:textId="77777777" w:rsidTr="00D6358F">
        <w:trPr>
          <w:trHeight w:val="837"/>
        </w:trPr>
        <w:tc>
          <w:tcPr>
            <w:tcW w:w="423" w:type="pct"/>
            <w:vAlign w:val="center"/>
          </w:tcPr>
          <w:p w14:paraId="76EC1067" w14:textId="6DAEAD36" w:rsidR="004E6434" w:rsidRPr="0085638C" w:rsidRDefault="004E6434" w:rsidP="004E6434">
            <w:pPr>
              <w:ind w:right="64"/>
              <w:jc w:val="center"/>
              <w:rPr>
                <w:rFonts w:asciiTheme="majorHAnsi" w:eastAsia="Arial Narrow" w:hAnsiTheme="majorHAnsi" w:cstheme="majorHAnsi"/>
              </w:rPr>
            </w:pPr>
            <w:r w:rsidRPr="0085638C">
              <w:rPr>
                <w:rFonts w:asciiTheme="majorHAnsi" w:eastAsia="Arial Narrow" w:hAnsiTheme="majorHAnsi" w:cstheme="majorHAnsi"/>
              </w:rPr>
              <w:lastRenderedPageBreak/>
              <w:t>8</w:t>
            </w:r>
          </w:p>
        </w:tc>
        <w:tc>
          <w:tcPr>
            <w:tcW w:w="1015" w:type="pct"/>
          </w:tcPr>
          <w:p w14:paraId="0448495D" w14:textId="77777777" w:rsidR="004E6434" w:rsidRDefault="004E6434" w:rsidP="004E6434">
            <w:pPr>
              <w:jc w:val="both"/>
              <w:rPr>
                <w:rFonts w:ascii="Arial Narrow" w:eastAsia="Arial Narrow" w:hAnsi="Arial Narrow" w:cs="Arial Narrow"/>
              </w:rPr>
            </w:pPr>
          </w:p>
          <w:p w14:paraId="593E3A99" w14:textId="643329FB"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Evaluación.</w:t>
            </w:r>
          </w:p>
        </w:tc>
        <w:tc>
          <w:tcPr>
            <w:tcW w:w="1052" w:type="pct"/>
            <w:tcBorders>
              <w:right w:val="single" w:sz="4" w:space="0" w:color="auto"/>
            </w:tcBorders>
          </w:tcPr>
          <w:p w14:paraId="435AF119" w14:textId="77777777" w:rsidR="004E6434" w:rsidRPr="0085638C" w:rsidRDefault="004E6434" w:rsidP="004E6434">
            <w:pPr>
              <w:rPr>
                <w:rFonts w:asciiTheme="majorHAnsi" w:eastAsia="Arial Narrow" w:hAnsiTheme="majorHAnsi" w:cstheme="majorHAnsi"/>
              </w:rPr>
            </w:pPr>
          </w:p>
        </w:tc>
        <w:tc>
          <w:tcPr>
            <w:tcW w:w="1053" w:type="pct"/>
            <w:tcBorders>
              <w:left w:val="single" w:sz="4" w:space="0" w:color="auto"/>
            </w:tcBorders>
          </w:tcPr>
          <w:p w14:paraId="12E02D0B" w14:textId="77777777" w:rsidR="004E6434" w:rsidRPr="0085638C" w:rsidRDefault="004E6434" w:rsidP="004E6434">
            <w:pPr>
              <w:rPr>
                <w:rFonts w:asciiTheme="majorHAnsi" w:eastAsia="Arial Narrow" w:hAnsiTheme="majorHAnsi" w:cstheme="majorHAnsi"/>
              </w:rPr>
            </w:pPr>
          </w:p>
        </w:tc>
        <w:tc>
          <w:tcPr>
            <w:tcW w:w="1457" w:type="pct"/>
          </w:tcPr>
          <w:p w14:paraId="19DE810A" w14:textId="77777777" w:rsidR="004E6434" w:rsidRDefault="004E6434" w:rsidP="004E6434">
            <w:pPr>
              <w:jc w:val="both"/>
              <w:rPr>
                <w:rFonts w:ascii="Arial Narrow" w:eastAsia="Arial Narrow" w:hAnsi="Arial Narrow" w:cs="Arial Narrow"/>
              </w:rPr>
            </w:pPr>
          </w:p>
          <w:p w14:paraId="3D2CB41F" w14:textId="080923F8"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 xml:space="preserve">Evaluación </w:t>
            </w:r>
            <w:proofErr w:type="spellStart"/>
            <w:r>
              <w:rPr>
                <w:rFonts w:ascii="Arial Narrow" w:eastAsia="Arial Narrow" w:hAnsi="Arial Narrow" w:cs="Arial Narrow"/>
              </w:rPr>
              <w:t>sumativa</w:t>
            </w:r>
            <w:proofErr w:type="spellEnd"/>
            <w:r>
              <w:rPr>
                <w:rFonts w:ascii="Arial Narrow" w:eastAsia="Arial Narrow" w:hAnsi="Arial Narrow" w:cs="Arial Narrow"/>
              </w:rPr>
              <w:t xml:space="preserve"> UNIDAD 2.</w:t>
            </w:r>
          </w:p>
        </w:tc>
      </w:tr>
      <w:tr w:rsidR="004E6434" w:rsidRPr="0085638C" w14:paraId="6FC1F4CE" w14:textId="77777777" w:rsidTr="0092280C">
        <w:trPr>
          <w:trHeight w:val="837"/>
        </w:trPr>
        <w:tc>
          <w:tcPr>
            <w:tcW w:w="423" w:type="pct"/>
            <w:vAlign w:val="center"/>
          </w:tcPr>
          <w:p w14:paraId="55B11B2A" w14:textId="6137ECC6" w:rsidR="004E6434" w:rsidRPr="0085638C" w:rsidRDefault="004E6434" w:rsidP="004E6434">
            <w:pPr>
              <w:ind w:right="64"/>
              <w:jc w:val="center"/>
              <w:rPr>
                <w:rFonts w:asciiTheme="majorHAnsi" w:eastAsia="Arial Narrow" w:hAnsiTheme="majorHAnsi" w:cstheme="majorHAnsi"/>
              </w:rPr>
            </w:pPr>
            <w:r w:rsidRPr="0085638C">
              <w:rPr>
                <w:rFonts w:asciiTheme="majorHAnsi" w:eastAsia="Arial Narrow" w:hAnsiTheme="majorHAnsi" w:cstheme="majorHAnsi"/>
              </w:rPr>
              <w:t>9</w:t>
            </w:r>
          </w:p>
        </w:tc>
        <w:tc>
          <w:tcPr>
            <w:tcW w:w="1015" w:type="pct"/>
            <w:vAlign w:val="center"/>
          </w:tcPr>
          <w:p w14:paraId="066C0872" w14:textId="605710A4" w:rsidR="004E6434" w:rsidRPr="004E6434" w:rsidRDefault="004E6434" w:rsidP="004E6434">
            <w:pPr>
              <w:rPr>
                <w:rFonts w:asciiTheme="majorHAnsi" w:eastAsia="Arial Narrow" w:hAnsiTheme="majorHAnsi" w:cstheme="majorHAnsi"/>
                <w:b/>
                <w:bCs/>
              </w:rPr>
            </w:pPr>
            <w:r w:rsidRPr="004E6434">
              <w:rPr>
                <w:rFonts w:asciiTheme="majorHAnsi" w:eastAsia="Arial Narrow" w:hAnsiTheme="majorHAnsi" w:cstheme="majorHAnsi"/>
                <w:b/>
                <w:bCs/>
              </w:rPr>
              <w:t>SEMANA DE RECESO</w:t>
            </w:r>
            <w:r>
              <w:rPr>
                <w:rFonts w:asciiTheme="majorHAnsi" w:eastAsia="Arial Narrow" w:hAnsiTheme="majorHAnsi" w:cstheme="majorHAnsi"/>
                <w:b/>
                <w:bCs/>
              </w:rPr>
              <w:t xml:space="preserve"> </w:t>
            </w:r>
            <w:r>
              <w:rPr>
                <w:rFonts w:asciiTheme="majorHAnsi" w:eastAsia="Arial Narrow" w:hAnsiTheme="majorHAnsi" w:cstheme="majorHAnsi"/>
                <w:b/>
                <w:bCs/>
              </w:rPr>
              <w:t>2</w:t>
            </w:r>
          </w:p>
        </w:tc>
        <w:tc>
          <w:tcPr>
            <w:tcW w:w="1052" w:type="pct"/>
            <w:tcBorders>
              <w:right w:val="single" w:sz="4" w:space="0" w:color="auto"/>
            </w:tcBorders>
            <w:vAlign w:val="center"/>
          </w:tcPr>
          <w:p w14:paraId="798CB89B" w14:textId="77777777" w:rsidR="004E6434" w:rsidRPr="0085638C" w:rsidRDefault="004E6434" w:rsidP="004E6434">
            <w:pPr>
              <w:rPr>
                <w:rFonts w:asciiTheme="majorHAnsi" w:eastAsia="Arial Narrow" w:hAnsiTheme="majorHAnsi" w:cstheme="majorHAnsi"/>
              </w:rPr>
            </w:pPr>
          </w:p>
        </w:tc>
        <w:tc>
          <w:tcPr>
            <w:tcW w:w="1053" w:type="pct"/>
            <w:tcBorders>
              <w:left w:val="single" w:sz="4" w:space="0" w:color="auto"/>
            </w:tcBorders>
            <w:vAlign w:val="center"/>
          </w:tcPr>
          <w:p w14:paraId="2692FF2E" w14:textId="23BE3CBE" w:rsidR="004E6434" w:rsidRPr="0085638C" w:rsidRDefault="004E6434" w:rsidP="004E6434">
            <w:pPr>
              <w:rPr>
                <w:rFonts w:asciiTheme="majorHAnsi" w:eastAsia="Arial Narrow" w:hAnsiTheme="majorHAnsi" w:cstheme="majorHAnsi"/>
              </w:rPr>
            </w:pPr>
          </w:p>
        </w:tc>
        <w:tc>
          <w:tcPr>
            <w:tcW w:w="1457" w:type="pct"/>
            <w:vAlign w:val="center"/>
          </w:tcPr>
          <w:p w14:paraId="70545EB3" w14:textId="0B3C4F63" w:rsidR="004E6434" w:rsidRPr="0085638C" w:rsidRDefault="004E6434" w:rsidP="004E6434">
            <w:pPr>
              <w:rPr>
                <w:rFonts w:asciiTheme="majorHAnsi" w:eastAsia="Arial Narrow" w:hAnsiTheme="majorHAnsi" w:cstheme="majorHAnsi"/>
              </w:rPr>
            </w:pPr>
          </w:p>
        </w:tc>
      </w:tr>
      <w:tr w:rsidR="004E6434" w:rsidRPr="0085638C" w14:paraId="080D1262" w14:textId="77777777" w:rsidTr="0092280C">
        <w:trPr>
          <w:trHeight w:val="837"/>
        </w:trPr>
        <w:tc>
          <w:tcPr>
            <w:tcW w:w="423" w:type="pct"/>
            <w:vAlign w:val="center"/>
          </w:tcPr>
          <w:p w14:paraId="449A2651" w14:textId="7B623587" w:rsidR="004E6434" w:rsidRPr="0085638C" w:rsidRDefault="004E6434" w:rsidP="004E6434">
            <w:pPr>
              <w:ind w:right="64"/>
              <w:jc w:val="center"/>
              <w:rPr>
                <w:rFonts w:asciiTheme="majorHAnsi" w:eastAsia="Arial Narrow" w:hAnsiTheme="majorHAnsi" w:cstheme="majorHAnsi"/>
              </w:rPr>
            </w:pPr>
            <w:r w:rsidRPr="0085638C">
              <w:rPr>
                <w:rFonts w:asciiTheme="majorHAnsi" w:eastAsia="Arial Narrow" w:hAnsiTheme="majorHAnsi" w:cstheme="majorHAnsi"/>
              </w:rPr>
              <w:t>10</w:t>
            </w:r>
          </w:p>
        </w:tc>
        <w:tc>
          <w:tcPr>
            <w:tcW w:w="1015" w:type="pct"/>
            <w:vAlign w:val="center"/>
          </w:tcPr>
          <w:p w14:paraId="397984EF" w14:textId="77777777" w:rsidR="004E6434" w:rsidRDefault="004E6434" w:rsidP="004E6434">
            <w:pPr>
              <w:rPr>
                <w:rFonts w:ascii="Arial Narrow" w:eastAsia="Arial Narrow" w:hAnsi="Arial Narrow" w:cs="Arial Narrow"/>
                <w:b/>
                <w:bCs/>
                <w:lang w:val="es-CL"/>
              </w:rPr>
            </w:pPr>
            <w:r>
              <w:rPr>
                <w:rFonts w:ascii="Arial Narrow" w:eastAsia="Arial Narrow" w:hAnsi="Arial Narrow" w:cs="Arial Narrow"/>
              </w:rPr>
              <w:t xml:space="preserve">UNIDAD 3: </w:t>
            </w:r>
            <w:r w:rsidRPr="002800AC">
              <w:rPr>
                <w:rFonts w:ascii="Arial Narrow" w:eastAsia="Arial Narrow" w:hAnsi="Arial Narrow" w:cs="Arial Narrow"/>
                <w:b/>
                <w:bCs/>
                <w:lang w:val="es-CL"/>
              </w:rPr>
              <w:t xml:space="preserve">HERRAMIENTAS PARA LA CREATIVIDAD </w:t>
            </w:r>
            <w:r>
              <w:rPr>
                <w:rFonts w:ascii="Arial Narrow" w:eastAsia="Arial Narrow" w:hAnsi="Arial Narrow" w:cs="Arial Narrow"/>
                <w:b/>
                <w:bCs/>
                <w:lang w:val="es-CL"/>
              </w:rPr>
              <w:t>E</w:t>
            </w:r>
            <w:r w:rsidRPr="002800AC">
              <w:rPr>
                <w:rFonts w:ascii="Arial Narrow" w:eastAsia="Arial Narrow" w:hAnsi="Arial Narrow" w:cs="Arial Narrow"/>
                <w:b/>
                <w:bCs/>
                <w:lang w:val="es-CL"/>
              </w:rPr>
              <w:t xml:space="preserve"> INNOVACIÓN</w:t>
            </w:r>
            <w:r>
              <w:rPr>
                <w:rFonts w:ascii="Arial Narrow" w:eastAsia="Arial Narrow" w:hAnsi="Arial Narrow" w:cs="Arial Narrow"/>
                <w:b/>
                <w:bCs/>
                <w:lang w:val="es-CL"/>
              </w:rPr>
              <w:t>.</w:t>
            </w:r>
          </w:p>
          <w:p w14:paraId="68BCBE4D" w14:textId="6754C0E8"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Mapas mentales, lluvia de ideas, método 6-3-5.</w:t>
            </w:r>
          </w:p>
        </w:tc>
        <w:tc>
          <w:tcPr>
            <w:tcW w:w="1052" w:type="pct"/>
            <w:tcBorders>
              <w:right w:val="single" w:sz="4" w:space="0" w:color="auto"/>
            </w:tcBorders>
            <w:vAlign w:val="center"/>
          </w:tcPr>
          <w:p w14:paraId="2BDD77C0" w14:textId="731CA6A2"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Actividades en aula virtual, presentación de contenidos con sesión participativa de integrantes.</w:t>
            </w:r>
          </w:p>
        </w:tc>
        <w:tc>
          <w:tcPr>
            <w:tcW w:w="1053" w:type="pct"/>
            <w:tcBorders>
              <w:left w:val="single" w:sz="4" w:space="0" w:color="auto"/>
            </w:tcBorders>
            <w:vAlign w:val="center"/>
          </w:tcPr>
          <w:p w14:paraId="6A47CA2D" w14:textId="2D3186E5"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Material audiovisual complementario (link material multimedia de apoyo a temas abordados en clase).</w:t>
            </w:r>
          </w:p>
        </w:tc>
        <w:tc>
          <w:tcPr>
            <w:tcW w:w="1457" w:type="pct"/>
            <w:vAlign w:val="center"/>
          </w:tcPr>
          <w:p w14:paraId="5F2420D9" w14:textId="77777777" w:rsidR="004E6434" w:rsidRPr="0085638C" w:rsidRDefault="004E6434" w:rsidP="004E6434">
            <w:pPr>
              <w:rPr>
                <w:rFonts w:asciiTheme="majorHAnsi" w:eastAsia="Arial Narrow" w:hAnsiTheme="majorHAnsi" w:cstheme="majorHAnsi"/>
              </w:rPr>
            </w:pPr>
          </w:p>
        </w:tc>
      </w:tr>
      <w:tr w:rsidR="004E6434" w:rsidRPr="0085638C" w14:paraId="54C22B83" w14:textId="77777777" w:rsidTr="0092280C">
        <w:trPr>
          <w:trHeight w:val="837"/>
        </w:trPr>
        <w:tc>
          <w:tcPr>
            <w:tcW w:w="423" w:type="pct"/>
            <w:vAlign w:val="center"/>
          </w:tcPr>
          <w:p w14:paraId="4A59773A" w14:textId="51834A7F" w:rsidR="004E6434" w:rsidRPr="0085638C" w:rsidRDefault="004E6434" w:rsidP="004E6434">
            <w:pPr>
              <w:ind w:right="64"/>
              <w:jc w:val="center"/>
              <w:rPr>
                <w:rFonts w:asciiTheme="majorHAnsi" w:eastAsia="Arial Narrow" w:hAnsiTheme="majorHAnsi" w:cstheme="majorHAnsi"/>
              </w:rPr>
            </w:pPr>
            <w:r w:rsidRPr="0085638C">
              <w:rPr>
                <w:rFonts w:asciiTheme="majorHAnsi" w:eastAsia="Arial Narrow" w:hAnsiTheme="majorHAnsi" w:cstheme="majorHAnsi"/>
              </w:rPr>
              <w:t>11</w:t>
            </w:r>
          </w:p>
        </w:tc>
        <w:tc>
          <w:tcPr>
            <w:tcW w:w="1015" w:type="pct"/>
            <w:vAlign w:val="center"/>
          </w:tcPr>
          <w:p w14:paraId="653FCE26" w14:textId="6010C459"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Juego de roles, 6 sombreros para pensar.</w:t>
            </w:r>
          </w:p>
        </w:tc>
        <w:tc>
          <w:tcPr>
            <w:tcW w:w="1052" w:type="pct"/>
            <w:tcBorders>
              <w:right w:val="single" w:sz="4" w:space="0" w:color="auto"/>
            </w:tcBorders>
            <w:vAlign w:val="center"/>
          </w:tcPr>
          <w:p w14:paraId="5BD47F17" w14:textId="7E497D45"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Actividades en aula virtual, presentación de contenidos con sesión participativa de integrantes.</w:t>
            </w:r>
          </w:p>
        </w:tc>
        <w:tc>
          <w:tcPr>
            <w:tcW w:w="1053" w:type="pct"/>
            <w:tcBorders>
              <w:left w:val="single" w:sz="4" w:space="0" w:color="auto"/>
            </w:tcBorders>
            <w:vAlign w:val="center"/>
          </w:tcPr>
          <w:p w14:paraId="021C75CB" w14:textId="6457B255"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Material audiovisual complementario (link material multimedia de apoyo a temas abordados en clase).</w:t>
            </w:r>
          </w:p>
        </w:tc>
        <w:tc>
          <w:tcPr>
            <w:tcW w:w="1457" w:type="pct"/>
            <w:vAlign w:val="center"/>
          </w:tcPr>
          <w:p w14:paraId="18DF9775" w14:textId="136140DF"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Formativa respecto a proyecto. (Etapa 3).</w:t>
            </w:r>
          </w:p>
        </w:tc>
      </w:tr>
      <w:tr w:rsidR="004E6434" w:rsidRPr="0085638C" w14:paraId="6A0F3C51" w14:textId="77777777" w:rsidTr="003E7E14">
        <w:trPr>
          <w:trHeight w:val="837"/>
        </w:trPr>
        <w:tc>
          <w:tcPr>
            <w:tcW w:w="423" w:type="pct"/>
            <w:vAlign w:val="center"/>
          </w:tcPr>
          <w:p w14:paraId="28B21D5C" w14:textId="535A6836" w:rsidR="004E6434" w:rsidRPr="0085638C" w:rsidRDefault="004E6434" w:rsidP="004E6434">
            <w:pPr>
              <w:ind w:right="64"/>
              <w:jc w:val="center"/>
              <w:rPr>
                <w:rFonts w:asciiTheme="majorHAnsi" w:eastAsia="Arial Narrow" w:hAnsiTheme="majorHAnsi" w:cstheme="majorHAnsi"/>
              </w:rPr>
            </w:pPr>
            <w:r w:rsidRPr="0085638C">
              <w:rPr>
                <w:rFonts w:asciiTheme="majorHAnsi" w:eastAsia="Arial Narrow" w:hAnsiTheme="majorHAnsi" w:cstheme="majorHAnsi"/>
              </w:rPr>
              <w:t>12</w:t>
            </w:r>
          </w:p>
        </w:tc>
        <w:tc>
          <w:tcPr>
            <w:tcW w:w="1015" w:type="pct"/>
            <w:vAlign w:val="center"/>
          </w:tcPr>
          <w:p w14:paraId="541D0958" w14:textId="15026443"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Fases del proceso creativo.</w:t>
            </w:r>
          </w:p>
        </w:tc>
        <w:tc>
          <w:tcPr>
            <w:tcW w:w="1052" w:type="pct"/>
            <w:tcBorders>
              <w:right w:val="single" w:sz="4" w:space="0" w:color="auto"/>
            </w:tcBorders>
            <w:vAlign w:val="center"/>
          </w:tcPr>
          <w:p w14:paraId="78FC5446" w14:textId="17CD0920"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Actividades en aula virtual, presentación de contenidos con sesión participativa de integrantes.</w:t>
            </w:r>
          </w:p>
        </w:tc>
        <w:tc>
          <w:tcPr>
            <w:tcW w:w="1053" w:type="pct"/>
            <w:tcBorders>
              <w:left w:val="single" w:sz="4" w:space="0" w:color="auto"/>
            </w:tcBorders>
            <w:vAlign w:val="center"/>
          </w:tcPr>
          <w:p w14:paraId="033A036F" w14:textId="2FE3DF9A" w:rsidR="004E6434" w:rsidRPr="0085638C" w:rsidRDefault="004E6434" w:rsidP="004E6434">
            <w:pPr>
              <w:rPr>
                <w:rFonts w:asciiTheme="majorHAnsi" w:eastAsia="Arial Narrow" w:hAnsiTheme="majorHAnsi" w:cstheme="majorHAnsi"/>
              </w:rPr>
            </w:pPr>
            <w:r>
              <w:rPr>
                <w:rFonts w:ascii="Arial Narrow" w:eastAsia="Arial Narrow" w:hAnsi="Arial Narrow" w:cs="Arial Narrow"/>
              </w:rPr>
              <w:t>Material audiovisual complementario (link material multimedia de apoyo a temas abordados en clase).</w:t>
            </w:r>
          </w:p>
        </w:tc>
        <w:tc>
          <w:tcPr>
            <w:tcW w:w="1457" w:type="pct"/>
            <w:vAlign w:val="center"/>
          </w:tcPr>
          <w:p w14:paraId="63A2727E" w14:textId="77777777" w:rsidR="004E6434" w:rsidRPr="0085638C" w:rsidRDefault="004E6434" w:rsidP="004E6434">
            <w:pPr>
              <w:rPr>
                <w:rFonts w:asciiTheme="majorHAnsi" w:eastAsia="Arial Narrow" w:hAnsiTheme="majorHAnsi" w:cstheme="majorHAnsi"/>
              </w:rPr>
            </w:pPr>
          </w:p>
        </w:tc>
      </w:tr>
      <w:tr w:rsidR="004E6434" w:rsidRPr="0085638C" w14:paraId="1B8664BE" w14:textId="77777777" w:rsidTr="003E7E14">
        <w:trPr>
          <w:trHeight w:val="837"/>
        </w:trPr>
        <w:tc>
          <w:tcPr>
            <w:tcW w:w="423" w:type="pct"/>
            <w:vAlign w:val="center"/>
          </w:tcPr>
          <w:p w14:paraId="1C875FE1" w14:textId="1832D57F" w:rsidR="004E6434" w:rsidRPr="0085638C" w:rsidRDefault="004E6434" w:rsidP="004E6434">
            <w:pPr>
              <w:ind w:right="64"/>
              <w:jc w:val="center"/>
              <w:rPr>
                <w:rFonts w:asciiTheme="majorHAnsi" w:eastAsia="Arial Narrow" w:hAnsiTheme="majorHAnsi" w:cstheme="majorHAnsi"/>
              </w:rPr>
            </w:pPr>
            <w:r>
              <w:rPr>
                <w:rFonts w:asciiTheme="majorHAnsi" w:eastAsia="Arial Narrow" w:hAnsiTheme="majorHAnsi" w:cstheme="majorHAnsi"/>
              </w:rPr>
              <w:t>13</w:t>
            </w:r>
          </w:p>
        </w:tc>
        <w:tc>
          <w:tcPr>
            <w:tcW w:w="1015" w:type="pct"/>
          </w:tcPr>
          <w:p w14:paraId="5405DBA7" w14:textId="77777777" w:rsidR="004E6434" w:rsidRDefault="004E6434" w:rsidP="004E6434">
            <w:pPr>
              <w:jc w:val="both"/>
              <w:rPr>
                <w:rFonts w:ascii="Arial Narrow" w:eastAsia="Arial Narrow" w:hAnsi="Arial Narrow" w:cs="Arial Narrow"/>
              </w:rPr>
            </w:pPr>
          </w:p>
          <w:p w14:paraId="1075F2B7" w14:textId="25D31163" w:rsidR="004E6434" w:rsidRPr="0085638C" w:rsidRDefault="00360024" w:rsidP="004E6434">
            <w:pPr>
              <w:rPr>
                <w:rFonts w:asciiTheme="majorHAnsi" w:eastAsia="Arial Narrow" w:hAnsiTheme="majorHAnsi" w:cstheme="majorHAnsi"/>
              </w:rPr>
            </w:pPr>
            <w:r>
              <w:rPr>
                <w:rFonts w:asciiTheme="majorHAnsi" w:eastAsia="Arial Narrow" w:hAnsiTheme="majorHAnsi" w:cstheme="majorHAnsi"/>
              </w:rPr>
              <w:t>Entrega de portafolio y evaluaciones recuperativas.</w:t>
            </w:r>
          </w:p>
        </w:tc>
        <w:tc>
          <w:tcPr>
            <w:tcW w:w="1052" w:type="pct"/>
            <w:tcBorders>
              <w:right w:val="single" w:sz="4" w:space="0" w:color="auto"/>
            </w:tcBorders>
          </w:tcPr>
          <w:p w14:paraId="17ECFDE5" w14:textId="77777777" w:rsidR="004E6434" w:rsidRPr="0085638C" w:rsidRDefault="004E6434" w:rsidP="004E6434">
            <w:pPr>
              <w:rPr>
                <w:rFonts w:asciiTheme="majorHAnsi" w:eastAsia="Arial Narrow" w:hAnsiTheme="majorHAnsi" w:cstheme="majorHAnsi"/>
              </w:rPr>
            </w:pPr>
          </w:p>
        </w:tc>
        <w:tc>
          <w:tcPr>
            <w:tcW w:w="1053" w:type="pct"/>
            <w:tcBorders>
              <w:left w:val="single" w:sz="4" w:space="0" w:color="auto"/>
            </w:tcBorders>
          </w:tcPr>
          <w:p w14:paraId="79D5027E" w14:textId="77777777" w:rsidR="004E6434" w:rsidRPr="0085638C" w:rsidRDefault="004E6434" w:rsidP="004E6434">
            <w:pPr>
              <w:rPr>
                <w:rFonts w:asciiTheme="majorHAnsi" w:eastAsia="Arial Narrow" w:hAnsiTheme="majorHAnsi" w:cstheme="majorHAnsi"/>
              </w:rPr>
            </w:pPr>
          </w:p>
        </w:tc>
        <w:tc>
          <w:tcPr>
            <w:tcW w:w="1457" w:type="pct"/>
          </w:tcPr>
          <w:p w14:paraId="4AA95A86" w14:textId="77777777" w:rsidR="004E6434" w:rsidRDefault="004E6434" w:rsidP="004E6434">
            <w:pPr>
              <w:jc w:val="both"/>
              <w:rPr>
                <w:rFonts w:ascii="Arial Narrow" w:eastAsia="Arial Narrow" w:hAnsi="Arial Narrow" w:cs="Arial Narrow"/>
              </w:rPr>
            </w:pPr>
          </w:p>
          <w:p w14:paraId="7BCDA6D6" w14:textId="302CF971" w:rsidR="004E6434" w:rsidRPr="0085638C" w:rsidRDefault="004E6434" w:rsidP="004E6434">
            <w:pPr>
              <w:rPr>
                <w:rFonts w:asciiTheme="majorHAnsi" w:eastAsia="Arial Narrow" w:hAnsiTheme="majorHAnsi" w:cstheme="majorHAnsi"/>
              </w:rPr>
            </w:pPr>
          </w:p>
        </w:tc>
      </w:tr>
      <w:tr w:rsidR="004E6434" w:rsidRPr="0085638C" w14:paraId="483753BF" w14:textId="77777777" w:rsidTr="0092280C">
        <w:trPr>
          <w:trHeight w:val="837"/>
        </w:trPr>
        <w:tc>
          <w:tcPr>
            <w:tcW w:w="423" w:type="pct"/>
            <w:vAlign w:val="center"/>
          </w:tcPr>
          <w:p w14:paraId="0DD39063" w14:textId="20D63F56" w:rsidR="004E6434" w:rsidRPr="0085638C" w:rsidRDefault="004E6434" w:rsidP="004E6434">
            <w:pPr>
              <w:ind w:right="64"/>
              <w:jc w:val="center"/>
              <w:rPr>
                <w:rFonts w:asciiTheme="majorHAnsi" w:eastAsia="Arial Narrow" w:hAnsiTheme="majorHAnsi" w:cstheme="majorHAnsi"/>
              </w:rPr>
            </w:pPr>
            <w:r>
              <w:rPr>
                <w:rFonts w:asciiTheme="majorHAnsi" w:eastAsia="Arial Narrow" w:hAnsiTheme="majorHAnsi" w:cstheme="majorHAnsi"/>
              </w:rPr>
              <w:t>14</w:t>
            </w:r>
          </w:p>
        </w:tc>
        <w:tc>
          <w:tcPr>
            <w:tcW w:w="1015" w:type="pct"/>
          </w:tcPr>
          <w:p w14:paraId="0856E4C2" w14:textId="02A27E8C" w:rsidR="004E6434" w:rsidRPr="0085638C" w:rsidRDefault="00360024" w:rsidP="004E6434">
            <w:pPr>
              <w:rPr>
                <w:rFonts w:asciiTheme="majorHAnsi" w:eastAsia="Arial Narrow" w:hAnsiTheme="majorHAnsi" w:cstheme="majorHAnsi"/>
              </w:rPr>
            </w:pPr>
            <w:r>
              <w:rPr>
                <w:rFonts w:ascii="Arial Narrow" w:eastAsia="Arial Narrow" w:hAnsi="Arial Narrow" w:cs="Arial Narrow"/>
              </w:rPr>
              <w:t>Evaluación.</w:t>
            </w:r>
          </w:p>
        </w:tc>
        <w:tc>
          <w:tcPr>
            <w:tcW w:w="1052" w:type="pct"/>
            <w:tcBorders>
              <w:right w:val="single" w:sz="4" w:space="0" w:color="auto"/>
            </w:tcBorders>
            <w:vAlign w:val="center"/>
          </w:tcPr>
          <w:p w14:paraId="0892A233" w14:textId="77777777" w:rsidR="004E6434" w:rsidRPr="0085638C" w:rsidRDefault="004E6434" w:rsidP="004E6434">
            <w:pPr>
              <w:rPr>
                <w:rFonts w:asciiTheme="majorHAnsi" w:eastAsia="Arial Narrow" w:hAnsiTheme="majorHAnsi" w:cstheme="majorHAnsi"/>
              </w:rPr>
            </w:pPr>
          </w:p>
        </w:tc>
        <w:tc>
          <w:tcPr>
            <w:tcW w:w="1053" w:type="pct"/>
            <w:tcBorders>
              <w:left w:val="single" w:sz="4" w:space="0" w:color="auto"/>
            </w:tcBorders>
            <w:vAlign w:val="center"/>
          </w:tcPr>
          <w:p w14:paraId="7C652915" w14:textId="77777777" w:rsidR="004E6434" w:rsidRPr="0085638C" w:rsidRDefault="004E6434" w:rsidP="004E6434">
            <w:pPr>
              <w:rPr>
                <w:rFonts w:asciiTheme="majorHAnsi" w:eastAsia="Arial Narrow" w:hAnsiTheme="majorHAnsi" w:cstheme="majorHAnsi"/>
              </w:rPr>
            </w:pPr>
          </w:p>
        </w:tc>
        <w:tc>
          <w:tcPr>
            <w:tcW w:w="1457" w:type="pct"/>
            <w:vAlign w:val="center"/>
          </w:tcPr>
          <w:p w14:paraId="4FE6116D" w14:textId="486A4160" w:rsidR="004E6434" w:rsidRPr="0085638C" w:rsidRDefault="00360024" w:rsidP="004E6434">
            <w:pPr>
              <w:rPr>
                <w:rFonts w:asciiTheme="majorHAnsi" w:eastAsia="Arial Narrow" w:hAnsiTheme="majorHAnsi" w:cstheme="majorHAnsi"/>
              </w:rPr>
            </w:pPr>
            <w:r>
              <w:rPr>
                <w:rFonts w:ascii="Arial Narrow" w:eastAsia="Arial Narrow" w:hAnsi="Arial Narrow" w:cs="Arial Narrow"/>
              </w:rPr>
              <w:t xml:space="preserve">Evaluación </w:t>
            </w:r>
            <w:proofErr w:type="spellStart"/>
            <w:r>
              <w:rPr>
                <w:rFonts w:ascii="Arial Narrow" w:eastAsia="Arial Narrow" w:hAnsi="Arial Narrow" w:cs="Arial Narrow"/>
              </w:rPr>
              <w:t>sumativa</w:t>
            </w:r>
            <w:proofErr w:type="spellEnd"/>
            <w:r>
              <w:rPr>
                <w:rFonts w:ascii="Arial Narrow" w:eastAsia="Arial Narrow" w:hAnsi="Arial Narrow" w:cs="Arial Narrow"/>
              </w:rPr>
              <w:t xml:space="preserve"> UNIDAD 3.</w:t>
            </w:r>
          </w:p>
        </w:tc>
      </w:tr>
    </w:tbl>
    <w:p w14:paraId="34F9DBF8" w14:textId="379629A6" w:rsidR="00AA592B" w:rsidRPr="0085638C" w:rsidRDefault="00AA592B" w:rsidP="00AA592B">
      <w:pPr>
        <w:rPr>
          <w:rFonts w:asciiTheme="majorHAnsi" w:eastAsia="Arial Narrow" w:hAnsiTheme="majorHAnsi" w:cstheme="majorHAnsi"/>
        </w:rPr>
      </w:pPr>
    </w:p>
    <w:p w14:paraId="2D0FA5FD" w14:textId="4C5F9820" w:rsidR="0092280C" w:rsidRPr="0085638C" w:rsidRDefault="0092280C" w:rsidP="00AA592B">
      <w:pPr>
        <w:rPr>
          <w:rFonts w:asciiTheme="majorHAnsi" w:eastAsia="Arial Narrow" w:hAnsiTheme="majorHAnsi" w:cstheme="majorHAnsi"/>
        </w:rPr>
      </w:pPr>
    </w:p>
    <w:p w14:paraId="0A5BECD4" w14:textId="77777777" w:rsidR="0092280C" w:rsidRPr="0085638C" w:rsidRDefault="0092280C" w:rsidP="00AA592B">
      <w:pPr>
        <w:rPr>
          <w:rFonts w:asciiTheme="majorHAnsi" w:eastAsia="Arial Narrow" w:hAnsiTheme="majorHAnsi" w:cstheme="majorHAnsi"/>
        </w:rPr>
      </w:pPr>
    </w:p>
    <w:tbl>
      <w:tblPr>
        <w:tblpPr w:leftFromText="141" w:rightFromText="141" w:vertAnchor="text" w:horzAnchor="margin" w:tblpY="337"/>
        <w:tblW w:w="12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95"/>
      </w:tblGrid>
      <w:tr w:rsidR="00AA592B" w:rsidRPr="0085638C" w14:paraId="3AF6960A" w14:textId="77777777" w:rsidTr="00AA592B">
        <w:trPr>
          <w:trHeight w:val="330"/>
        </w:trPr>
        <w:tc>
          <w:tcPr>
            <w:tcW w:w="12895" w:type="dxa"/>
            <w:shd w:val="clear" w:color="auto" w:fill="F2F2F2"/>
            <w:vAlign w:val="center"/>
          </w:tcPr>
          <w:p w14:paraId="5BF0ABAB" w14:textId="77777777" w:rsidR="00AA592B" w:rsidRPr="0085638C" w:rsidRDefault="00AA592B" w:rsidP="00AA43B0">
            <w:pPr>
              <w:rPr>
                <w:rFonts w:asciiTheme="majorHAnsi" w:hAnsiTheme="majorHAnsi" w:cstheme="majorHAnsi"/>
                <w:sz w:val="22"/>
                <w:szCs w:val="22"/>
              </w:rPr>
            </w:pPr>
            <w:r w:rsidRPr="0085638C">
              <w:rPr>
                <w:rFonts w:asciiTheme="majorHAnsi" w:hAnsiTheme="majorHAnsi" w:cstheme="majorHAnsi"/>
                <w:sz w:val="22"/>
                <w:szCs w:val="22"/>
              </w:rPr>
              <w:t>Bibliografía Fundamental</w:t>
            </w:r>
          </w:p>
        </w:tc>
      </w:tr>
      <w:tr w:rsidR="00AA592B" w:rsidRPr="0085638C" w14:paraId="22715A25" w14:textId="77777777" w:rsidTr="00AA592B">
        <w:trPr>
          <w:trHeight w:val="330"/>
        </w:trPr>
        <w:tc>
          <w:tcPr>
            <w:tcW w:w="12895" w:type="dxa"/>
            <w:shd w:val="clear" w:color="auto" w:fill="FFFFFF" w:themeFill="background1"/>
            <w:vAlign w:val="center"/>
          </w:tcPr>
          <w:p w14:paraId="20E6CC16" w14:textId="77777777" w:rsidR="00AA592B" w:rsidRPr="0085638C" w:rsidRDefault="00AA592B" w:rsidP="00AA43B0">
            <w:pPr>
              <w:rPr>
                <w:rFonts w:asciiTheme="majorHAnsi" w:hAnsiTheme="majorHAnsi" w:cstheme="majorHAnsi"/>
              </w:rPr>
            </w:pPr>
          </w:p>
          <w:p w14:paraId="51302249" w14:textId="3DC8A93E" w:rsidR="00AA592B" w:rsidRDefault="00360024" w:rsidP="00360024">
            <w:pPr>
              <w:jc w:val="both"/>
              <w:rPr>
                <w:color w:val="000000" w:themeColor="text1"/>
              </w:rPr>
            </w:pPr>
            <w:proofErr w:type="spellStart"/>
            <w:r w:rsidRPr="00161E46">
              <w:rPr>
                <w:rFonts w:hint="cs"/>
                <w:color w:val="000000" w:themeColor="text1"/>
              </w:rPr>
              <w:t>Christensen</w:t>
            </w:r>
            <w:proofErr w:type="spellEnd"/>
            <w:r w:rsidRPr="00161E46">
              <w:rPr>
                <w:rFonts w:hint="cs"/>
                <w:color w:val="000000" w:themeColor="text1"/>
              </w:rPr>
              <w:t xml:space="preserve">, C., </w:t>
            </w:r>
            <w:proofErr w:type="spellStart"/>
            <w:r w:rsidRPr="00161E46">
              <w:rPr>
                <w:rFonts w:hint="cs"/>
                <w:color w:val="000000" w:themeColor="text1"/>
              </w:rPr>
              <w:t>Dyer</w:t>
            </w:r>
            <w:proofErr w:type="spellEnd"/>
            <w:r w:rsidRPr="00161E46">
              <w:rPr>
                <w:rFonts w:hint="cs"/>
                <w:color w:val="000000" w:themeColor="text1"/>
              </w:rPr>
              <w:t xml:space="preserve">, J. y </w:t>
            </w:r>
            <w:proofErr w:type="spellStart"/>
            <w:r w:rsidRPr="00161E46">
              <w:rPr>
                <w:rFonts w:hint="cs"/>
                <w:color w:val="000000" w:themeColor="text1"/>
              </w:rPr>
              <w:t>Gregersen</w:t>
            </w:r>
            <w:proofErr w:type="spellEnd"/>
            <w:r w:rsidRPr="00161E46">
              <w:rPr>
                <w:rFonts w:hint="cs"/>
                <w:color w:val="000000" w:themeColor="text1"/>
              </w:rPr>
              <w:t xml:space="preserve">, H. (2011). </w:t>
            </w:r>
            <w:proofErr w:type="spellStart"/>
            <w:r w:rsidRPr="00161E46">
              <w:rPr>
                <w:rFonts w:hint="cs"/>
                <w:color w:val="000000" w:themeColor="text1"/>
              </w:rPr>
              <w:t>The</w:t>
            </w:r>
            <w:proofErr w:type="spellEnd"/>
            <w:r w:rsidRPr="00161E46">
              <w:rPr>
                <w:rFonts w:hint="cs"/>
                <w:color w:val="000000" w:themeColor="text1"/>
              </w:rPr>
              <w:t xml:space="preserve"> </w:t>
            </w:r>
            <w:proofErr w:type="spellStart"/>
            <w:r w:rsidRPr="00161E46">
              <w:rPr>
                <w:rFonts w:hint="cs"/>
                <w:color w:val="000000" w:themeColor="text1"/>
              </w:rPr>
              <w:t>Innovator’s</w:t>
            </w:r>
            <w:proofErr w:type="spellEnd"/>
            <w:r w:rsidRPr="00161E46">
              <w:rPr>
                <w:rFonts w:hint="cs"/>
                <w:color w:val="000000" w:themeColor="text1"/>
              </w:rPr>
              <w:t xml:space="preserve"> DNA. Boston: Harvard Business </w:t>
            </w:r>
            <w:proofErr w:type="spellStart"/>
            <w:r w:rsidRPr="00161E46">
              <w:rPr>
                <w:rFonts w:hint="cs"/>
                <w:color w:val="000000" w:themeColor="text1"/>
              </w:rPr>
              <w:t>Review</w:t>
            </w:r>
            <w:proofErr w:type="spellEnd"/>
            <w:r w:rsidRPr="00161E46">
              <w:rPr>
                <w:rFonts w:hint="cs"/>
                <w:color w:val="000000" w:themeColor="text1"/>
              </w:rPr>
              <w:t xml:space="preserve"> </w:t>
            </w:r>
            <w:proofErr w:type="spellStart"/>
            <w:r w:rsidRPr="00161E46">
              <w:rPr>
                <w:rFonts w:hint="cs"/>
                <w:color w:val="000000" w:themeColor="text1"/>
              </w:rPr>
              <w:t>Press</w:t>
            </w:r>
            <w:proofErr w:type="spellEnd"/>
            <w:r w:rsidRPr="00161E46">
              <w:rPr>
                <w:rFonts w:hint="cs"/>
                <w:color w:val="000000" w:themeColor="text1"/>
              </w:rPr>
              <w:t xml:space="preserve">. </w:t>
            </w:r>
          </w:p>
          <w:p w14:paraId="561183AB" w14:textId="0D4CCE87" w:rsidR="00360024" w:rsidRPr="00360024" w:rsidRDefault="00360024" w:rsidP="00360024">
            <w:pPr>
              <w:jc w:val="both"/>
              <w:rPr>
                <w:color w:val="000000" w:themeColor="text1"/>
              </w:rPr>
            </w:pPr>
            <w:proofErr w:type="spellStart"/>
            <w:r w:rsidRPr="00161E46">
              <w:rPr>
                <w:rFonts w:hint="cs"/>
                <w:color w:val="000000" w:themeColor="text1"/>
              </w:rPr>
              <w:t>Wallas</w:t>
            </w:r>
            <w:proofErr w:type="spellEnd"/>
            <w:r w:rsidRPr="00161E46">
              <w:rPr>
                <w:rFonts w:hint="cs"/>
                <w:color w:val="000000" w:themeColor="text1"/>
              </w:rPr>
              <w:t xml:space="preserve">, G. (1926). El arte del pensamiento. Londres, Inglaterra: Jonathan Cape, Ltd. </w:t>
            </w:r>
          </w:p>
          <w:p w14:paraId="3EA0307F" w14:textId="77777777" w:rsidR="00AA592B" w:rsidRPr="0085638C" w:rsidRDefault="00AA592B" w:rsidP="00AA43B0">
            <w:pPr>
              <w:rPr>
                <w:rFonts w:asciiTheme="majorHAnsi" w:hAnsiTheme="majorHAnsi" w:cstheme="majorHAnsi"/>
              </w:rPr>
            </w:pPr>
          </w:p>
        </w:tc>
      </w:tr>
      <w:tr w:rsidR="00AA592B" w:rsidRPr="0085638C" w14:paraId="09D49240" w14:textId="77777777" w:rsidTr="00AA592B">
        <w:trPr>
          <w:trHeight w:val="330"/>
        </w:trPr>
        <w:tc>
          <w:tcPr>
            <w:tcW w:w="12895" w:type="dxa"/>
            <w:shd w:val="clear" w:color="auto" w:fill="F2F2F2"/>
            <w:vAlign w:val="center"/>
          </w:tcPr>
          <w:p w14:paraId="719C0765" w14:textId="77777777" w:rsidR="00AA592B" w:rsidRPr="0085638C" w:rsidRDefault="00AA592B" w:rsidP="00AA43B0">
            <w:pPr>
              <w:rPr>
                <w:rFonts w:asciiTheme="majorHAnsi" w:hAnsiTheme="majorHAnsi" w:cstheme="majorHAnsi"/>
                <w:sz w:val="22"/>
                <w:szCs w:val="22"/>
              </w:rPr>
            </w:pPr>
            <w:r w:rsidRPr="0085638C">
              <w:rPr>
                <w:rFonts w:asciiTheme="majorHAnsi" w:hAnsiTheme="majorHAnsi" w:cstheme="majorHAnsi"/>
                <w:sz w:val="22"/>
                <w:szCs w:val="22"/>
              </w:rPr>
              <w:t>Bibliografía Complementaria</w:t>
            </w:r>
          </w:p>
        </w:tc>
      </w:tr>
      <w:tr w:rsidR="00536985" w:rsidRPr="0085638C" w14:paraId="6AF4B710" w14:textId="77777777" w:rsidTr="00536985">
        <w:trPr>
          <w:trHeight w:val="330"/>
        </w:trPr>
        <w:tc>
          <w:tcPr>
            <w:tcW w:w="12895" w:type="dxa"/>
            <w:shd w:val="clear" w:color="auto" w:fill="auto"/>
            <w:vAlign w:val="center"/>
          </w:tcPr>
          <w:p w14:paraId="6C03557B" w14:textId="5E36EE04" w:rsidR="0085638C" w:rsidRDefault="00360024" w:rsidP="00AA43B0">
            <w:pPr>
              <w:rPr>
                <w:rFonts w:asciiTheme="majorHAnsi" w:hAnsiTheme="majorHAnsi" w:cstheme="majorHAnsi"/>
                <w:sz w:val="22"/>
                <w:szCs w:val="22"/>
              </w:rPr>
            </w:pPr>
            <w:r w:rsidRPr="00161E46">
              <w:rPr>
                <w:rFonts w:hint="cs"/>
                <w:color w:val="000000" w:themeColor="text1"/>
              </w:rPr>
              <w:t>De Bono, E. (1991). Seis sombreros para pensar. Buenos Aires, Argentina: Vergara-</w:t>
            </w:r>
            <w:proofErr w:type="spellStart"/>
            <w:r w:rsidRPr="00161E46">
              <w:rPr>
                <w:rFonts w:hint="cs"/>
                <w:color w:val="000000" w:themeColor="text1"/>
              </w:rPr>
              <w:t>Granica</w:t>
            </w:r>
            <w:proofErr w:type="spellEnd"/>
            <w:r w:rsidRPr="00161E46">
              <w:rPr>
                <w:rFonts w:hint="cs"/>
                <w:color w:val="000000" w:themeColor="text1"/>
              </w:rPr>
              <w:t>.</w:t>
            </w:r>
          </w:p>
          <w:p w14:paraId="34062636" w14:textId="6CD96BA4" w:rsidR="0085638C" w:rsidRPr="0085638C" w:rsidRDefault="0085638C" w:rsidP="00AA43B0">
            <w:pPr>
              <w:rPr>
                <w:rFonts w:asciiTheme="majorHAnsi" w:hAnsiTheme="majorHAnsi" w:cstheme="majorHAnsi"/>
                <w:sz w:val="22"/>
                <w:szCs w:val="22"/>
              </w:rPr>
            </w:pPr>
          </w:p>
        </w:tc>
      </w:tr>
    </w:tbl>
    <w:p w14:paraId="6FCB068C" w14:textId="77777777" w:rsidR="00AA592B" w:rsidRPr="0085638C" w:rsidRDefault="00AA592B" w:rsidP="00AA592B">
      <w:pPr>
        <w:rPr>
          <w:rFonts w:asciiTheme="majorHAnsi" w:eastAsia="Arial Narrow" w:hAnsiTheme="majorHAnsi" w:cstheme="majorHAnsi"/>
        </w:rPr>
        <w:sectPr w:rsidR="00AA592B" w:rsidRPr="0085638C" w:rsidSect="0030790F">
          <w:headerReference w:type="default" r:id="rId10"/>
          <w:pgSz w:w="15840" w:h="12240" w:orient="landscape"/>
          <w:pgMar w:top="1346" w:right="1440" w:bottom="1080" w:left="1440" w:header="708" w:footer="708" w:gutter="0"/>
          <w:pgNumType w:start="1"/>
          <w:cols w:space="720"/>
          <w:docGrid w:linePitch="326"/>
        </w:sectPr>
      </w:pPr>
    </w:p>
    <w:p w14:paraId="218A3702" w14:textId="77777777" w:rsidR="00AA592B" w:rsidRPr="0085638C" w:rsidRDefault="00AA592B" w:rsidP="00F1301A">
      <w:pPr>
        <w:spacing w:line="276" w:lineRule="auto"/>
        <w:jc w:val="both"/>
        <w:rPr>
          <w:rFonts w:asciiTheme="majorHAnsi" w:hAnsiTheme="majorHAnsi" w:cstheme="majorHAnsi"/>
          <w:sz w:val="22"/>
          <w:szCs w:val="20"/>
          <w:lang w:val="es-ES"/>
        </w:rPr>
      </w:pPr>
    </w:p>
    <w:sectPr w:rsidR="00AA592B" w:rsidRPr="0085638C" w:rsidSect="00A46222">
      <w:headerReference w:type="default" r:id="rId11"/>
      <w:footerReference w:type="even" r:id="rId12"/>
      <w:footerReference w:type="default" r:id="rId13"/>
      <w:pgSz w:w="12240" w:h="15840"/>
      <w:pgMar w:top="192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0309FC" w14:textId="77777777" w:rsidR="00455463" w:rsidRDefault="00455463" w:rsidP="00F4462B">
      <w:r>
        <w:separator/>
      </w:r>
    </w:p>
  </w:endnote>
  <w:endnote w:type="continuationSeparator" w:id="0">
    <w:p w14:paraId="44EB179F" w14:textId="77777777" w:rsidR="00455463" w:rsidRDefault="00455463" w:rsidP="00F44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gency FB">
    <w:panose1 w:val="020B0503020202020204"/>
    <w:charset w:val="4D"/>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5112F" w14:textId="77777777" w:rsidR="008049E9" w:rsidRDefault="008049E9" w:rsidP="0027543A">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FDC2A70" w14:textId="77777777" w:rsidR="008049E9" w:rsidRDefault="008049E9" w:rsidP="00D05817">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54CFA" w14:textId="365FB606" w:rsidR="008049E9" w:rsidRDefault="008049E9" w:rsidP="0027543A">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035377">
      <w:rPr>
        <w:rStyle w:val="Nmerodepgina"/>
        <w:noProof/>
      </w:rPr>
      <w:t>3</w:t>
    </w:r>
    <w:r>
      <w:rPr>
        <w:rStyle w:val="Nmerodepgina"/>
      </w:rPr>
      <w:fldChar w:fldCharType="end"/>
    </w:r>
  </w:p>
  <w:p w14:paraId="40DE0C93" w14:textId="77777777" w:rsidR="008049E9" w:rsidRDefault="008049E9" w:rsidP="00D05817">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4F6FEE" w14:textId="77777777" w:rsidR="00455463" w:rsidRDefault="00455463" w:rsidP="00F4462B">
      <w:r>
        <w:separator/>
      </w:r>
    </w:p>
  </w:footnote>
  <w:footnote w:type="continuationSeparator" w:id="0">
    <w:p w14:paraId="2651A84F" w14:textId="77777777" w:rsidR="00455463" w:rsidRDefault="00455463" w:rsidP="00F4462B">
      <w:r>
        <w:continuationSeparator/>
      </w:r>
    </w:p>
  </w:footnote>
  <w:footnote w:id="1">
    <w:p w14:paraId="70788332" w14:textId="77777777" w:rsidR="00AA592B" w:rsidRPr="0085638C" w:rsidRDefault="00AA592B" w:rsidP="00AA592B">
      <w:pPr>
        <w:pStyle w:val="Textonotapie"/>
        <w:rPr>
          <w:rFonts w:asciiTheme="majorHAnsi" w:hAnsiTheme="majorHAnsi" w:cstheme="majorHAnsi"/>
          <w:color w:val="000000" w:themeColor="text1"/>
          <w:lang w:val="es-ES"/>
        </w:rPr>
      </w:pPr>
      <w:r w:rsidRPr="0085638C">
        <w:rPr>
          <w:rStyle w:val="Refdenotaalpie"/>
          <w:rFonts w:asciiTheme="majorHAnsi" w:hAnsiTheme="majorHAnsi" w:cstheme="majorHAnsi"/>
          <w:color w:val="000000" w:themeColor="text1"/>
        </w:rPr>
        <w:footnoteRef/>
      </w:r>
      <w:r w:rsidRPr="0085638C">
        <w:rPr>
          <w:rFonts w:asciiTheme="majorHAnsi" w:hAnsiTheme="majorHAnsi" w:cstheme="majorHAnsi"/>
          <w:color w:val="000000" w:themeColor="text1"/>
        </w:rPr>
        <w:t xml:space="preserve"> </w:t>
      </w:r>
      <w:r w:rsidRPr="0085638C">
        <w:rPr>
          <w:rFonts w:asciiTheme="majorHAnsi" w:eastAsia="Arial Narrow" w:hAnsiTheme="majorHAnsi" w:cstheme="majorHAnsi"/>
          <w:color w:val="000000" w:themeColor="text1"/>
          <w:sz w:val="18"/>
          <w:szCs w:val="18"/>
        </w:rPr>
        <w:t>Considere que 1 crédito SCT equivale a 30 horas de trabajo total (presencial/sincrónico y autónomo/asincrónico) en el semestre.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4E07A7" w14:textId="77777777" w:rsidR="00AA592B" w:rsidRDefault="00AA592B">
    <w:pPr>
      <w:pStyle w:val="Encabezado"/>
    </w:pPr>
    <w:r w:rsidRPr="00AE32E2">
      <w:rPr>
        <w:noProof/>
        <w:lang w:val="en-US"/>
      </w:rPr>
      <w:drawing>
        <wp:anchor distT="0" distB="0" distL="114300" distR="114300" simplePos="0" relativeHeight="251662336" behindDoc="0" locked="0" layoutInCell="1" allowOverlap="1" wp14:anchorId="32785DA8" wp14:editId="520FF4F5">
          <wp:simplePos x="0" y="0"/>
          <wp:positionH relativeFrom="column">
            <wp:posOffset>123769</wp:posOffset>
          </wp:positionH>
          <wp:positionV relativeFrom="paragraph">
            <wp:posOffset>-131975</wp:posOffset>
          </wp:positionV>
          <wp:extent cx="1502875" cy="407406"/>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r="62022" b="11748"/>
                  <a:stretch/>
                </pic:blipFill>
                <pic:spPr bwMode="auto">
                  <a:xfrm>
                    <a:off x="0" y="0"/>
                    <a:ext cx="1502875" cy="4074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12" behindDoc="1" locked="0" layoutInCell="0" allowOverlap="1" wp14:anchorId="7B68C290" wp14:editId="7CFD01EC">
          <wp:simplePos x="0" y="0"/>
          <wp:positionH relativeFrom="margin">
            <wp:posOffset>-1701800</wp:posOffset>
          </wp:positionH>
          <wp:positionV relativeFrom="margin">
            <wp:posOffset>-885190</wp:posOffset>
          </wp:positionV>
          <wp:extent cx="8663305" cy="10066020"/>
          <wp:effectExtent l="0" t="0" r="0" b="5080"/>
          <wp:wrapNone/>
          <wp:docPr id="3" name="WordPictureWatermark2866582" descr="Sin título-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2866582" descr="Sin título-3-01"/>
                  <pic:cNvPicPr>
                    <a:picLocks/>
                  </pic:cNvPicPr>
                </pic:nvPicPr>
                <pic:blipFill rotWithShape="1">
                  <a:blip r:embed="rId2">
                    <a:extLst>
                      <a:ext uri="{28A0092B-C50C-407E-A947-70E740481C1C}">
                        <a14:useLocalDpi xmlns:a14="http://schemas.microsoft.com/office/drawing/2010/main" val="0"/>
                      </a:ext>
                    </a:extLst>
                  </a:blip>
                  <a:srcRect t="12198"/>
                  <a:stretch/>
                </pic:blipFill>
                <pic:spPr bwMode="auto">
                  <a:xfrm>
                    <a:off x="0" y="0"/>
                    <a:ext cx="8663305" cy="10066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607B0" w14:textId="77777777" w:rsidR="00AA592B" w:rsidRDefault="00AA592B">
    <w:pPr>
      <w:pStyle w:val="Encabezado"/>
    </w:pPr>
    <w:r w:rsidRPr="00AE32E2">
      <w:rPr>
        <w:noProof/>
        <w:lang w:val="en-US"/>
      </w:rPr>
      <w:drawing>
        <wp:anchor distT="0" distB="0" distL="114300" distR="114300" simplePos="0" relativeHeight="251664384" behindDoc="0" locked="0" layoutInCell="1" allowOverlap="1" wp14:anchorId="113FC56E" wp14:editId="5685C8D4">
          <wp:simplePos x="0" y="0"/>
          <wp:positionH relativeFrom="column">
            <wp:posOffset>-569853</wp:posOffset>
          </wp:positionH>
          <wp:positionV relativeFrom="paragraph">
            <wp:posOffset>-133294</wp:posOffset>
          </wp:positionV>
          <wp:extent cx="1502875" cy="407406"/>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r="62022" b="11748"/>
                  <a:stretch/>
                </pic:blipFill>
                <pic:spPr bwMode="auto">
                  <a:xfrm>
                    <a:off x="0" y="0"/>
                    <a:ext cx="1502875" cy="4074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360" behindDoc="1" locked="0" layoutInCell="0" allowOverlap="1" wp14:anchorId="65764BDF" wp14:editId="0649A892">
          <wp:simplePos x="0" y="0"/>
          <wp:positionH relativeFrom="margin">
            <wp:posOffset>-207661</wp:posOffset>
          </wp:positionH>
          <wp:positionV relativeFrom="margin">
            <wp:posOffset>-1586229</wp:posOffset>
          </wp:positionV>
          <wp:extent cx="8663305" cy="10066020"/>
          <wp:effectExtent l="0" t="2857" r="0" b="0"/>
          <wp:wrapNone/>
          <wp:docPr id="6" name="WordPictureWatermark2866582" descr="Sin título-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2866582" descr="Sin título-3-01"/>
                  <pic:cNvPicPr>
                    <a:picLocks/>
                  </pic:cNvPicPr>
                </pic:nvPicPr>
                <pic:blipFill rotWithShape="1">
                  <a:blip r:embed="rId2">
                    <a:extLst>
                      <a:ext uri="{28A0092B-C50C-407E-A947-70E740481C1C}">
                        <a14:useLocalDpi xmlns:a14="http://schemas.microsoft.com/office/drawing/2010/main" val="0"/>
                      </a:ext>
                    </a:extLst>
                  </a:blip>
                  <a:srcRect t="12198"/>
                  <a:stretch/>
                </pic:blipFill>
                <pic:spPr bwMode="auto">
                  <a:xfrm rot="16200000" flipH="1">
                    <a:off x="0" y="0"/>
                    <a:ext cx="8663305" cy="10066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2DAD7B" w14:textId="52E26712" w:rsidR="008049E9" w:rsidRDefault="008049E9">
    <w:pPr>
      <w:pStyle w:val="Encabezado"/>
    </w:pPr>
    <w:r>
      <w:rPr>
        <w:rFonts w:asciiTheme="majorHAnsi" w:hAnsiTheme="majorHAnsi" w:cstheme="majorHAnsi"/>
        <w:noProof/>
        <w:color w:val="000000" w:themeColor="text1"/>
        <w:sz w:val="22"/>
        <w:szCs w:val="20"/>
        <w:lang w:val="en-US"/>
      </w:rPr>
      <w:drawing>
        <wp:anchor distT="0" distB="0" distL="114300" distR="114300" simplePos="0" relativeHeight="251659264" behindDoc="0" locked="0" layoutInCell="1" allowOverlap="1" wp14:anchorId="5298FC66" wp14:editId="2B61396A">
          <wp:simplePos x="0" y="0"/>
          <wp:positionH relativeFrom="margin">
            <wp:posOffset>-332990</wp:posOffset>
          </wp:positionH>
          <wp:positionV relativeFrom="paragraph">
            <wp:posOffset>9936</wp:posOffset>
          </wp:positionV>
          <wp:extent cx="3049886" cy="486410"/>
          <wp:effectExtent l="0" t="0" r="0" b="889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 pregrado.png"/>
                  <pic:cNvPicPr/>
                </pic:nvPicPr>
                <pic:blipFill>
                  <a:blip r:embed="rId1" cstate="hqprint">
                    <a:extLst>
                      <a:ext uri="{28A0092B-C50C-407E-A947-70E740481C1C}">
                        <a14:useLocalDpi xmlns:a14="http://schemas.microsoft.com/office/drawing/2010/main" val="0"/>
                      </a:ext>
                    </a:extLst>
                  </a:blip>
                  <a:stretch>
                    <a:fillRect/>
                  </a:stretch>
                </pic:blipFill>
                <pic:spPr>
                  <a:xfrm>
                    <a:off x="0" y="0"/>
                    <a:ext cx="3049886" cy="4864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407525"/>
    <w:multiLevelType w:val="hybridMultilevel"/>
    <w:tmpl w:val="A7863EDA"/>
    <w:lvl w:ilvl="0" w:tplc="A6F4612A">
      <w:start w:val="1"/>
      <w:numFmt w:val="bullet"/>
      <w:lvlText w:val="-"/>
      <w:lvlJc w:val="left"/>
      <w:pPr>
        <w:ind w:left="720" w:hanging="360"/>
      </w:pPr>
      <w:rPr>
        <w:rFonts w:ascii="Agency FB" w:hAnsi="Agency FB"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B237D5E"/>
    <w:multiLevelType w:val="hybridMultilevel"/>
    <w:tmpl w:val="BD6207EE"/>
    <w:lvl w:ilvl="0" w:tplc="7EBA01E4">
      <w:start w:val="2018"/>
      <w:numFmt w:val="bullet"/>
      <w:lvlText w:val="-"/>
      <w:lvlJc w:val="left"/>
      <w:pPr>
        <w:ind w:left="360" w:hanging="360"/>
      </w:pPr>
      <w:rPr>
        <w:rFonts w:ascii="Calibri" w:eastAsiaTheme="minorHAnsi" w:hAnsi="Calibri" w:cs="Calibr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15:restartNumberingAfterBreak="0">
    <w:nsid w:val="0FAF6CBD"/>
    <w:multiLevelType w:val="hybridMultilevel"/>
    <w:tmpl w:val="D610AFA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23476A0"/>
    <w:multiLevelType w:val="hybridMultilevel"/>
    <w:tmpl w:val="766475A8"/>
    <w:lvl w:ilvl="0" w:tplc="A6F4612A">
      <w:start w:val="1"/>
      <w:numFmt w:val="bullet"/>
      <w:lvlText w:val="-"/>
      <w:lvlJc w:val="left"/>
      <w:pPr>
        <w:ind w:left="720" w:hanging="360"/>
      </w:pPr>
      <w:rPr>
        <w:rFonts w:ascii="Agency FB" w:hAnsi="Agency FB"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23E7550"/>
    <w:multiLevelType w:val="hybridMultilevel"/>
    <w:tmpl w:val="9C9CBE18"/>
    <w:lvl w:ilvl="0" w:tplc="A6F4612A">
      <w:start w:val="1"/>
      <w:numFmt w:val="bullet"/>
      <w:lvlText w:val="-"/>
      <w:lvlJc w:val="left"/>
      <w:pPr>
        <w:ind w:left="768" w:hanging="360"/>
      </w:pPr>
      <w:rPr>
        <w:rFonts w:ascii="Agency FB" w:hAnsi="Agency FB" w:hint="default"/>
      </w:rPr>
    </w:lvl>
    <w:lvl w:ilvl="1" w:tplc="340A0003" w:tentative="1">
      <w:start w:val="1"/>
      <w:numFmt w:val="bullet"/>
      <w:lvlText w:val="o"/>
      <w:lvlJc w:val="left"/>
      <w:pPr>
        <w:ind w:left="1488" w:hanging="360"/>
      </w:pPr>
      <w:rPr>
        <w:rFonts w:ascii="Courier New" w:hAnsi="Courier New" w:cs="Courier New" w:hint="default"/>
      </w:rPr>
    </w:lvl>
    <w:lvl w:ilvl="2" w:tplc="340A0005" w:tentative="1">
      <w:start w:val="1"/>
      <w:numFmt w:val="bullet"/>
      <w:lvlText w:val=""/>
      <w:lvlJc w:val="left"/>
      <w:pPr>
        <w:ind w:left="2208" w:hanging="360"/>
      </w:pPr>
      <w:rPr>
        <w:rFonts w:ascii="Wingdings" w:hAnsi="Wingdings" w:hint="default"/>
      </w:rPr>
    </w:lvl>
    <w:lvl w:ilvl="3" w:tplc="340A0001" w:tentative="1">
      <w:start w:val="1"/>
      <w:numFmt w:val="bullet"/>
      <w:lvlText w:val=""/>
      <w:lvlJc w:val="left"/>
      <w:pPr>
        <w:ind w:left="2928" w:hanging="360"/>
      </w:pPr>
      <w:rPr>
        <w:rFonts w:ascii="Symbol" w:hAnsi="Symbol" w:hint="default"/>
      </w:rPr>
    </w:lvl>
    <w:lvl w:ilvl="4" w:tplc="340A0003" w:tentative="1">
      <w:start w:val="1"/>
      <w:numFmt w:val="bullet"/>
      <w:lvlText w:val="o"/>
      <w:lvlJc w:val="left"/>
      <w:pPr>
        <w:ind w:left="3648" w:hanging="360"/>
      </w:pPr>
      <w:rPr>
        <w:rFonts w:ascii="Courier New" w:hAnsi="Courier New" w:cs="Courier New" w:hint="default"/>
      </w:rPr>
    </w:lvl>
    <w:lvl w:ilvl="5" w:tplc="340A0005" w:tentative="1">
      <w:start w:val="1"/>
      <w:numFmt w:val="bullet"/>
      <w:lvlText w:val=""/>
      <w:lvlJc w:val="left"/>
      <w:pPr>
        <w:ind w:left="4368" w:hanging="360"/>
      </w:pPr>
      <w:rPr>
        <w:rFonts w:ascii="Wingdings" w:hAnsi="Wingdings" w:hint="default"/>
      </w:rPr>
    </w:lvl>
    <w:lvl w:ilvl="6" w:tplc="340A0001" w:tentative="1">
      <w:start w:val="1"/>
      <w:numFmt w:val="bullet"/>
      <w:lvlText w:val=""/>
      <w:lvlJc w:val="left"/>
      <w:pPr>
        <w:ind w:left="5088" w:hanging="360"/>
      </w:pPr>
      <w:rPr>
        <w:rFonts w:ascii="Symbol" w:hAnsi="Symbol" w:hint="default"/>
      </w:rPr>
    </w:lvl>
    <w:lvl w:ilvl="7" w:tplc="340A0003" w:tentative="1">
      <w:start w:val="1"/>
      <w:numFmt w:val="bullet"/>
      <w:lvlText w:val="o"/>
      <w:lvlJc w:val="left"/>
      <w:pPr>
        <w:ind w:left="5808" w:hanging="360"/>
      </w:pPr>
      <w:rPr>
        <w:rFonts w:ascii="Courier New" w:hAnsi="Courier New" w:cs="Courier New" w:hint="default"/>
      </w:rPr>
    </w:lvl>
    <w:lvl w:ilvl="8" w:tplc="340A0005" w:tentative="1">
      <w:start w:val="1"/>
      <w:numFmt w:val="bullet"/>
      <w:lvlText w:val=""/>
      <w:lvlJc w:val="left"/>
      <w:pPr>
        <w:ind w:left="6528" w:hanging="360"/>
      </w:pPr>
      <w:rPr>
        <w:rFonts w:ascii="Wingdings" w:hAnsi="Wingdings" w:hint="default"/>
      </w:rPr>
    </w:lvl>
  </w:abstractNum>
  <w:abstractNum w:abstractNumId="5" w15:restartNumberingAfterBreak="0">
    <w:nsid w:val="13486950"/>
    <w:multiLevelType w:val="hybridMultilevel"/>
    <w:tmpl w:val="0408F36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A8F22DC"/>
    <w:multiLevelType w:val="hybridMultilevel"/>
    <w:tmpl w:val="27E269A8"/>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7" w15:restartNumberingAfterBreak="0">
    <w:nsid w:val="1BB64B8C"/>
    <w:multiLevelType w:val="hybridMultilevel"/>
    <w:tmpl w:val="1B6C5F00"/>
    <w:lvl w:ilvl="0" w:tplc="A6F4612A">
      <w:start w:val="1"/>
      <w:numFmt w:val="bullet"/>
      <w:lvlText w:val="-"/>
      <w:lvlJc w:val="left"/>
      <w:pPr>
        <w:ind w:left="720" w:hanging="360"/>
      </w:pPr>
      <w:rPr>
        <w:rFonts w:ascii="Agency FB" w:hAnsi="Agency FB"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CA9436B"/>
    <w:multiLevelType w:val="hybridMultilevel"/>
    <w:tmpl w:val="59B84FE6"/>
    <w:lvl w:ilvl="0" w:tplc="340A000F">
      <w:start w:val="1"/>
      <w:numFmt w:val="decimal"/>
      <w:lvlText w:val="%1."/>
      <w:lvlJc w:val="left"/>
      <w:pPr>
        <w:ind w:left="766" w:hanging="360"/>
      </w:pPr>
    </w:lvl>
    <w:lvl w:ilvl="1" w:tplc="340A0019" w:tentative="1">
      <w:start w:val="1"/>
      <w:numFmt w:val="lowerLetter"/>
      <w:lvlText w:val="%2."/>
      <w:lvlJc w:val="left"/>
      <w:pPr>
        <w:ind w:left="1486" w:hanging="360"/>
      </w:pPr>
    </w:lvl>
    <w:lvl w:ilvl="2" w:tplc="340A001B" w:tentative="1">
      <w:start w:val="1"/>
      <w:numFmt w:val="lowerRoman"/>
      <w:lvlText w:val="%3."/>
      <w:lvlJc w:val="right"/>
      <w:pPr>
        <w:ind w:left="2206" w:hanging="180"/>
      </w:pPr>
    </w:lvl>
    <w:lvl w:ilvl="3" w:tplc="340A000F" w:tentative="1">
      <w:start w:val="1"/>
      <w:numFmt w:val="decimal"/>
      <w:lvlText w:val="%4."/>
      <w:lvlJc w:val="left"/>
      <w:pPr>
        <w:ind w:left="2926" w:hanging="360"/>
      </w:pPr>
    </w:lvl>
    <w:lvl w:ilvl="4" w:tplc="340A0019" w:tentative="1">
      <w:start w:val="1"/>
      <w:numFmt w:val="lowerLetter"/>
      <w:lvlText w:val="%5."/>
      <w:lvlJc w:val="left"/>
      <w:pPr>
        <w:ind w:left="3646" w:hanging="360"/>
      </w:pPr>
    </w:lvl>
    <w:lvl w:ilvl="5" w:tplc="340A001B" w:tentative="1">
      <w:start w:val="1"/>
      <w:numFmt w:val="lowerRoman"/>
      <w:lvlText w:val="%6."/>
      <w:lvlJc w:val="right"/>
      <w:pPr>
        <w:ind w:left="4366" w:hanging="180"/>
      </w:pPr>
    </w:lvl>
    <w:lvl w:ilvl="6" w:tplc="340A000F" w:tentative="1">
      <w:start w:val="1"/>
      <w:numFmt w:val="decimal"/>
      <w:lvlText w:val="%7."/>
      <w:lvlJc w:val="left"/>
      <w:pPr>
        <w:ind w:left="5086" w:hanging="360"/>
      </w:pPr>
    </w:lvl>
    <w:lvl w:ilvl="7" w:tplc="340A0019" w:tentative="1">
      <w:start w:val="1"/>
      <w:numFmt w:val="lowerLetter"/>
      <w:lvlText w:val="%8."/>
      <w:lvlJc w:val="left"/>
      <w:pPr>
        <w:ind w:left="5806" w:hanging="360"/>
      </w:pPr>
    </w:lvl>
    <w:lvl w:ilvl="8" w:tplc="340A001B" w:tentative="1">
      <w:start w:val="1"/>
      <w:numFmt w:val="lowerRoman"/>
      <w:lvlText w:val="%9."/>
      <w:lvlJc w:val="right"/>
      <w:pPr>
        <w:ind w:left="6526" w:hanging="180"/>
      </w:pPr>
    </w:lvl>
  </w:abstractNum>
  <w:abstractNum w:abstractNumId="9" w15:restartNumberingAfterBreak="0">
    <w:nsid w:val="23F63FD1"/>
    <w:multiLevelType w:val="multilevel"/>
    <w:tmpl w:val="D7BCE73C"/>
    <w:lvl w:ilvl="0">
      <w:start w:val="1"/>
      <w:numFmt w:val="bullet"/>
      <w:lvlText w:val="-"/>
      <w:lvlJc w:val="left"/>
      <w:pPr>
        <w:ind w:left="360" w:hanging="360"/>
      </w:pPr>
      <w:rPr>
        <w:rFonts w:ascii="Agency FB" w:hAnsi="Agency FB" w:hint="default"/>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0" w15:restartNumberingAfterBreak="0">
    <w:nsid w:val="24AC1B9E"/>
    <w:multiLevelType w:val="hybridMultilevel"/>
    <w:tmpl w:val="755CBDD8"/>
    <w:lvl w:ilvl="0" w:tplc="A6F4612A">
      <w:start w:val="1"/>
      <w:numFmt w:val="bullet"/>
      <w:lvlText w:val="-"/>
      <w:lvlJc w:val="left"/>
      <w:pPr>
        <w:ind w:left="720" w:hanging="360"/>
      </w:pPr>
      <w:rPr>
        <w:rFonts w:ascii="Agency FB" w:hAnsi="Agency FB"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25072E7C"/>
    <w:multiLevelType w:val="multilevel"/>
    <w:tmpl w:val="D7BCE73C"/>
    <w:lvl w:ilvl="0">
      <w:start w:val="1"/>
      <w:numFmt w:val="bullet"/>
      <w:lvlText w:val="-"/>
      <w:lvlJc w:val="left"/>
      <w:pPr>
        <w:ind w:left="360" w:hanging="360"/>
      </w:pPr>
      <w:rPr>
        <w:rFonts w:ascii="Agency FB" w:hAnsi="Agency FB" w:hint="default"/>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2" w15:restartNumberingAfterBreak="0">
    <w:nsid w:val="274A044B"/>
    <w:multiLevelType w:val="hybridMultilevel"/>
    <w:tmpl w:val="DFA68D4A"/>
    <w:lvl w:ilvl="0" w:tplc="85D47CBE">
      <w:start w:val="24"/>
      <w:numFmt w:val="bullet"/>
      <w:lvlText w:val="-"/>
      <w:lvlJc w:val="left"/>
      <w:pPr>
        <w:ind w:left="1068" w:hanging="360"/>
      </w:pPr>
      <w:rPr>
        <w:rFonts w:ascii="Calibri" w:eastAsia="Times New Roman" w:hAnsi="Calibri" w:cs="Calibri"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13" w15:restartNumberingAfterBreak="0">
    <w:nsid w:val="290E307C"/>
    <w:multiLevelType w:val="hybridMultilevel"/>
    <w:tmpl w:val="9FEEF856"/>
    <w:lvl w:ilvl="0" w:tplc="A6F4612A">
      <w:start w:val="1"/>
      <w:numFmt w:val="bullet"/>
      <w:lvlText w:val="-"/>
      <w:lvlJc w:val="left"/>
      <w:pPr>
        <w:ind w:left="720" w:hanging="360"/>
      </w:pPr>
      <w:rPr>
        <w:rFonts w:ascii="Agency FB" w:hAnsi="Agency FB"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15:restartNumberingAfterBreak="0">
    <w:nsid w:val="2FF4595B"/>
    <w:multiLevelType w:val="hybridMultilevel"/>
    <w:tmpl w:val="7D742818"/>
    <w:lvl w:ilvl="0" w:tplc="A6F4612A">
      <w:start w:val="1"/>
      <w:numFmt w:val="bullet"/>
      <w:lvlText w:val="-"/>
      <w:lvlJc w:val="left"/>
      <w:pPr>
        <w:ind w:left="720" w:hanging="360"/>
      </w:pPr>
      <w:rPr>
        <w:rFonts w:ascii="Agency FB" w:hAnsi="Agency FB"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2B331A9"/>
    <w:multiLevelType w:val="multilevel"/>
    <w:tmpl w:val="BCFA7B7E"/>
    <w:lvl w:ilvl="0">
      <w:start w:val="1"/>
      <w:numFmt w:val="decimal"/>
      <w:lvlText w:val="%1."/>
      <w:lvlJc w:val="left"/>
      <w:pPr>
        <w:ind w:left="1068" w:hanging="360"/>
      </w:p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6" w15:restartNumberingAfterBreak="0">
    <w:nsid w:val="36936254"/>
    <w:multiLevelType w:val="multilevel"/>
    <w:tmpl w:val="ED427D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E7E18AB"/>
    <w:multiLevelType w:val="hybridMultilevel"/>
    <w:tmpl w:val="F64437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414C36F7"/>
    <w:multiLevelType w:val="hybridMultilevel"/>
    <w:tmpl w:val="A0D6BFD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19" w15:restartNumberingAfterBreak="0">
    <w:nsid w:val="45202C98"/>
    <w:multiLevelType w:val="hybridMultilevel"/>
    <w:tmpl w:val="FE989546"/>
    <w:lvl w:ilvl="0" w:tplc="A6F4612A">
      <w:start w:val="1"/>
      <w:numFmt w:val="bullet"/>
      <w:lvlText w:val="-"/>
      <w:lvlJc w:val="left"/>
      <w:pPr>
        <w:ind w:left="720" w:hanging="360"/>
      </w:pPr>
      <w:rPr>
        <w:rFonts w:ascii="Agency FB" w:hAnsi="Agency FB"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15:restartNumberingAfterBreak="0">
    <w:nsid w:val="4C0B1A30"/>
    <w:multiLevelType w:val="hybridMultilevel"/>
    <w:tmpl w:val="AB9C21F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581154F1"/>
    <w:multiLevelType w:val="hybridMultilevel"/>
    <w:tmpl w:val="F340973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9433326"/>
    <w:multiLevelType w:val="multilevel"/>
    <w:tmpl w:val="9740F3F4"/>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5BB27CDB"/>
    <w:multiLevelType w:val="hybridMultilevel"/>
    <w:tmpl w:val="DD9A131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60781A40"/>
    <w:multiLevelType w:val="multilevel"/>
    <w:tmpl w:val="84B82B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68E439DF"/>
    <w:multiLevelType w:val="hybridMultilevel"/>
    <w:tmpl w:val="DE2CC976"/>
    <w:lvl w:ilvl="0" w:tplc="A6F4612A">
      <w:start w:val="1"/>
      <w:numFmt w:val="bullet"/>
      <w:lvlText w:val="-"/>
      <w:lvlJc w:val="left"/>
      <w:pPr>
        <w:ind w:left="720" w:hanging="360"/>
      </w:pPr>
      <w:rPr>
        <w:rFonts w:ascii="Agency FB" w:hAnsi="Agency FB"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69F36538"/>
    <w:multiLevelType w:val="multilevel"/>
    <w:tmpl w:val="C040FD14"/>
    <w:lvl w:ilvl="0">
      <w:start w:val="1"/>
      <w:numFmt w:val="upperRoman"/>
      <w:lvlText w:val="%1."/>
      <w:lvlJc w:val="left"/>
      <w:pPr>
        <w:ind w:left="1080" w:hanging="72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69C0A0D"/>
    <w:multiLevelType w:val="hybridMultilevel"/>
    <w:tmpl w:val="960CC36E"/>
    <w:lvl w:ilvl="0" w:tplc="A6F4612A">
      <w:start w:val="1"/>
      <w:numFmt w:val="bullet"/>
      <w:lvlText w:val="-"/>
      <w:lvlJc w:val="left"/>
      <w:pPr>
        <w:ind w:left="768" w:hanging="360"/>
      </w:pPr>
      <w:rPr>
        <w:rFonts w:ascii="Agency FB" w:hAnsi="Agency FB" w:hint="default"/>
      </w:rPr>
    </w:lvl>
    <w:lvl w:ilvl="1" w:tplc="340A0003" w:tentative="1">
      <w:start w:val="1"/>
      <w:numFmt w:val="bullet"/>
      <w:lvlText w:val="o"/>
      <w:lvlJc w:val="left"/>
      <w:pPr>
        <w:ind w:left="1488" w:hanging="360"/>
      </w:pPr>
      <w:rPr>
        <w:rFonts w:ascii="Courier New" w:hAnsi="Courier New" w:cs="Courier New" w:hint="default"/>
      </w:rPr>
    </w:lvl>
    <w:lvl w:ilvl="2" w:tplc="340A0005" w:tentative="1">
      <w:start w:val="1"/>
      <w:numFmt w:val="bullet"/>
      <w:lvlText w:val=""/>
      <w:lvlJc w:val="left"/>
      <w:pPr>
        <w:ind w:left="2208" w:hanging="360"/>
      </w:pPr>
      <w:rPr>
        <w:rFonts w:ascii="Wingdings" w:hAnsi="Wingdings" w:hint="default"/>
      </w:rPr>
    </w:lvl>
    <w:lvl w:ilvl="3" w:tplc="340A0001" w:tentative="1">
      <w:start w:val="1"/>
      <w:numFmt w:val="bullet"/>
      <w:lvlText w:val=""/>
      <w:lvlJc w:val="left"/>
      <w:pPr>
        <w:ind w:left="2928" w:hanging="360"/>
      </w:pPr>
      <w:rPr>
        <w:rFonts w:ascii="Symbol" w:hAnsi="Symbol" w:hint="default"/>
      </w:rPr>
    </w:lvl>
    <w:lvl w:ilvl="4" w:tplc="340A0003" w:tentative="1">
      <w:start w:val="1"/>
      <w:numFmt w:val="bullet"/>
      <w:lvlText w:val="o"/>
      <w:lvlJc w:val="left"/>
      <w:pPr>
        <w:ind w:left="3648" w:hanging="360"/>
      </w:pPr>
      <w:rPr>
        <w:rFonts w:ascii="Courier New" w:hAnsi="Courier New" w:cs="Courier New" w:hint="default"/>
      </w:rPr>
    </w:lvl>
    <w:lvl w:ilvl="5" w:tplc="340A0005" w:tentative="1">
      <w:start w:val="1"/>
      <w:numFmt w:val="bullet"/>
      <w:lvlText w:val=""/>
      <w:lvlJc w:val="left"/>
      <w:pPr>
        <w:ind w:left="4368" w:hanging="360"/>
      </w:pPr>
      <w:rPr>
        <w:rFonts w:ascii="Wingdings" w:hAnsi="Wingdings" w:hint="default"/>
      </w:rPr>
    </w:lvl>
    <w:lvl w:ilvl="6" w:tplc="340A0001" w:tentative="1">
      <w:start w:val="1"/>
      <w:numFmt w:val="bullet"/>
      <w:lvlText w:val=""/>
      <w:lvlJc w:val="left"/>
      <w:pPr>
        <w:ind w:left="5088" w:hanging="360"/>
      </w:pPr>
      <w:rPr>
        <w:rFonts w:ascii="Symbol" w:hAnsi="Symbol" w:hint="default"/>
      </w:rPr>
    </w:lvl>
    <w:lvl w:ilvl="7" w:tplc="340A0003" w:tentative="1">
      <w:start w:val="1"/>
      <w:numFmt w:val="bullet"/>
      <w:lvlText w:val="o"/>
      <w:lvlJc w:val="left"/>
      <w:pPr>
        <w:ind w:left="5808" w:hanging="360"/>
      </w:pPr>
      <w:rPr>
        <w:rFonts w:ascii="Courier New" w:hAnsi="Courier New" w:cs="Courier New" w:hint="default"/>
      </w:rPr>
    </w:lvl>
    <w:lvl w:ilvl="8" w:tplc="340A0005" w:tentative="1">
      <w:start w:val="1"/>
      <w:numFmt w:val="bullet"/>
      <w:lvlText w:val=""/>
      <w:lvlJc w:val="left"/>
      <w:pPr>
        <w:ind w:left="6528" w:hanging="360"/>
      </w:pPr>
      <w:rPr>
        <w:rFonts w:ascii="Wingdings" w:hAnsi="Wingdings" w:hint="default"/>
      </w:rPr>
    </w:lvl>
  </w:abstractNum>
  <w:abstractNum w:abstractNumId="28" w15:restartNumberingAfterBreak="0">
    <w:nsid w:val="7A1A185F"/>
    <w:multiLevelType w:val="hybridMultilevel"/>
    <w:tmpl w:val="22044AD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7D3B1CC5"/>
    <w:multiLevelType w:val="hybridMultilevel"/>
    <w:tmpl w:val="BF56D81C"/>
    <w:lvl w:ilvl="0" w:tplc="A6F4612A">
      <w:start w:val="1"/>
      <w:numFmt w:val="bullet"/>
      <w:lvlText w:val="-"/>
      <w:lvlJc w:val="left"/>
      <w:pPr>
        <w:ind w:left="720" w:hanging="360"/>
      </w:pPr>
      <w:rPr>
        <w:rFonts w:ascii="Agency FB" w:hAnsi="Agency FB"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2"/>
  </w:num>
  <w:num w:numId="2">
    <w:abstractNumId w:val="16"/>
  </w:num>
  <w:num w:numId="3">
    <w:abstractNumId w:val="24"/>
  </w:num>
  <w:num w:numId="4">
    <w:abstractNumId w:val="1"/>
  </w:num>
  <w:num w:numId="5">
    <w:abstractNumId w:val="15"/>
  </w:num>
  <w:num w:numId="6">
    <w:abstractNumId w:val="19"/>
  </w:num>
  <w:num w:numId="7">
    <w:abstractNumId w:val="29"/>
  </w:num>
  <w:num w:numId="8">
    <w:abstractNumId w:val="13"/>
  </w:num>
  <w:num w:numId="9">
    <w:abstractNumId w:val="28"/>
  </w:num>
  <w:num w:numId="10">
    <w:abstractNumId w:val="23"/>
  </w:num>
  <w:num w:numId="11">
    <w:abstractNumId w:val="12"/>
  </w:num>
  <w:num w:numId="12">
    <w:abstractNumId w:val="25"/>
  </w:num>
  <w:num w:numId="13">
    <w:abstractNumId w:val="9"/>
  </w:num>
  <w:num w:numId="14">
    <w:abstractNumId w:val="11"/>
  </w:num>
  <w:num w:numId="15">
    <w:abstractNumId w:val="20"/>
  </w:num>
  <w:num w:numId="16">
    <w:abstractNumId w:val="0"/>
  </w:num>
  <w:num w:numId="17">
    <w:abstractNumId w:val="8"/>
  </w:num>
  <w:num w:numId="18">
    <w:abstractNumId w:val="21"/>
  </w:num>
  <w:num w:numId="19">
    <w:abstractNumId w:val="17"/>
  </w:num>
  <w:num w:numId="20">
    <w:abstractNumId w:val="7"/>
  </w:num>
  <w:num w:numId="21">
    <w:abstractNumId w:val="14"/>
  </w:num>
  <w:num w:numId="22">
    <w:abstractNumId w:val="4"/>
  </w:num>
  <w:num w:numId="23">
    <w:abstractNumId w:val="27"/>
  </w:num>
  <w:num w:numId="24">
    <w:abstractNumId w:val="10"/>
  </w:num>
  <w:num w:numId="25">
    <w:abstractNumId w:val="3"/>
  </w:num>
  <w:num w:numId="26">
    <w:abstractNumId w:val="5"/>
  </w:num>
  <w:num w:numId="27">
    <w:abstractNumId w:val="26"/>
  </w:num>
  <w:num w:numId="28">
    <w:abstractNumId w:val="18"/>
  </w:num>
  <w:num w:numId="29">
    <w:abstractNumId w:val="6"/>
  </w:num>
  <w:num w:numId="30">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activeWritingStyle w:appName="MSWord" w:lang="es-ES" w:vendorID="64" w:dllVersion="6" w:nlCheck="1" w:checkStyle="0"/>
  <w:activeWritingStyle w:appName="MSWord" w:lang="es-ES_tradnl" w:vendorID="64" w:dllVersion="6" w:nlCheck="1" w:checkStyle="0"/>
  <w:activeWritingStyle w:appName="MSWord" w:lang="es-CL" w:vendorID="64" w:dllVersion="6" w:nlCheck="1" w:checkStyle="0"/>
  <w:activeWritingStyle w:appName="MSWord" w:lang="en-US" w:vendorID="64" w:dllVersion="6" w:nlCheck="1" w:checkStyle="0"/>
  <w:activeWritingStyle w:appName="MSWord" w:lang="es-MX" w:vendorID="64" w:dllVersion="6" w:nlCheck="1" w:checkStyle="0"/>
  <w:activeWritingStyle w:appName="MSWord" w:lang="es-ES_tradnl"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00A"/>
    <w:rsid w:val="0000034E"/>
    <w:rsid w:val="00003066"/>
    <w:rsid w:val="000102EC"/>
    <w:rsid w:val="00023F20"/>
    <w:rsid w:val="00030F58"/>
    <w:rsid w:val="00035377"/>
    <w:rsid w:val="0004028F"/>
    <w:rsid w:val="00040653"/>
    <w:rsid w:val="00041257"/>
    <w:rsid w:val="00051726"/>
    <w:rsid w:val="00062501"/>
    <w:rsid w:val="00073A0F"/>
    <w:rsid w:val="00075314"/>
    <w:rsid w:val="00084453"/>
    <w:rsid w:val="0009012D"/>
    <w:rsid w:val="00093918"/>
    <w:rsid w:val="00094142"/>
    <w:rsid w:val="000A445E"/>
    <w:rsid w:val="000B1A34"/>
    <w:rsid w:val="000C02FB"/>
    <w:rsid w:val="000C29B0"/>
    <w:rsid w:val="000C6947"/>
    <w:rsid w:val="000C7944"/>
    <w:rsid w:val="000D1602"/>
    <w:rsid w:val="000D4805"/>
    <w:rsid w:val="000E0621"/>
    <w:rsid w:val="000E23E5"/>
    <w:rsid w:val="000E4172"/>
    <w:rsid w:val="000F21BF"/>
    <w:rsid w:val="00101DFD"/>
    <w:rsid w:val="0010540F"/>
    <w:rsid w:val="00123E2B"/>
    <w:rsid w:val="00123F08"/>
    <w:rsid w:val="00126959"/>
    <w:rsid w:val="00131AED"/>
    <w:rsid w:val="00140134"/>
    <w:rsid w:val="00143807"/>
    <w:rsid w:val="0014695A"/>
    <w:rsid w:val="00153365"/>
    <w:rsid w:val="00160971"/>
    <w:rsid w:val="00161BFF"/>
    <w:rsid w:val="00165240"/>
    <w:rsid w:val="00170AEA"/>
    <w:rsid w:val="00183592"/>
    <w:rsid w:val="001841A8"/>
    <w:rsid w:val="00186FA4"/>
    <w:rsid w:val="00194B78"/>
    <w:rsid w:val="00195EE3"/>
    <w:rsid w:val="001A6EEF"/>
    <w:rsid w:val="001A79BD"/>
    <w:rsid w:val="001B3BE3"/>
    <w:rsid w:val="001C7971"/>
    <w:rsid w:val="001E0C1C"/>
    <w:rsid w:val="001E4355"/>
    <w:rsid w:val="001E6DC1"/>
    <w:rsid w:val="001F0AB3"/>
    <w:rsid w:val="001F2259"/>
    <w:rsid w:val="002107A7"/>
    <w:rsid w:val="002114D3"/>
    <w:rsid w:val="00222E69"/>
    <w:rsid w:val="0022641A"/>
    <w:rsid w:val="00234918"/>
    <w:rsid w:val="00240491"/>
    <w:rsid w:val="00242457"/>
    <w:rsid w:val="00244C0D"/>
    <w:rsid w:val="00247030"/>
    <w:rsid w:val="002479AF"/>
    <w:rsid w:val="00247A60"/>
    <w:rsid w:val="002562D6"/>
    <w:rsid w:val="0025657D"/>
    <w:rsid w:val="002639C7"/>
    <w:rsid w:val="0026463E"/>
    <w:rsid w:val="00265669"/>
    <w:rsid w:val="0027543A"/>
    <w:rsid w:val="00280B3B"/>
    <w:rsid w:val="00294A40"/>
    <w:rsid w:val="002970D0"/>
    <w:rsid w:val="00297872"/>
    <w:rsid w:val="002A119C"/>
    <w:rsid w:val="002A5398"/>
    <w:rsid w:val="002B10EA"/>
    <w:rsid w:val="002B3E18"/>
    <w:rsid w:val="002B5160"/>
    <w:rsid w:val="002C2B48"/>
    <w:rsid w:val="002D3162"/>
    <w:rsid w:val="002D6C23"/>
    <w:rsid w:val="002D6FF5"/>
    <w:rsid w:val="002E3E30"/>
    <w:rsid w:val="002E4343"/>
    <w:rsid w:val="002E4F35"/>
    <w:rsid w:val="002E56B2"/>
    <w:rsid w:val="002E7510"/>
    <w:rsid w:val="002F5A22"/>
    <w:rsid w:val="0030191B"/>
    <w:rsid w:val="003042C1"/>
    <w:rsid w:val="003147DD"/>
    <w:rsid w:val="00315FD5"/>
    <w:rsid w:val="003235FF"/>
    <w:rsid w:val="003322C3"/>
    <w:rsid w:val="003340B5"/>
    <w:rsid w:val="00335F04"/>
    <w:rsid w:val="003403D7"/>
    <w:rsid w:val="00344C8D"/>
    <w:rsid w:val="0034600A"/>
    <w:rsid w:val="00352E3C"/>
    <w:rsid w:val="0035440B"/>
    <w:rsid w:val="00360024"/>
    <w:rsid w:val="003654B1"/>
    <w:rsid w:val="0036709D"/>
    <w:rsid w:val="00370D80"/>
    <w:rsid w:val="00372102"/>
    <w:rsid w:val="00372C21"/>
    <w:rsid w:val="00375575"/>
    <w:rsid w:val="003807A4"/>
    <w:rsid w:val="00385D27"/>
    <w:rsid w:val="00385DC3"/>
    <w:rsid w:val="00395BEB"/>
    <w:rsid w:val="00396FA5"/>
    <w:rsid w:val="003A469B"/>
    <w:rsid w:val="003B10FB"/>
    <w:rsid w:val="003B72B9"/>
    <w:rsid w:val="003C7559"/>
    <w:rsid w:val="003D2955"/>
    <w:rsid w:val="003D422D"/>
    <w:rsid w:val="003D462F"/>
    <w:rsid w:val="003F3057"/>
    <w:rsid w:val="00400528"/>
    <w:rsid w:val="004042BB"/>
    <w:rsid w:val="00404DEE"/>
    <w:rsid w:val="0041321B"/>
    <w:rsid w:val="0041687C"/>
    <w:rsid w:val="00421E31"/>
    <w:rsid w:val="00423405"/>
    <w:rsid w:val="00434EC3"/>
    <w:rsid w:val="00440B1F"/>
    <w:rsid w:val="00454FF9"/>
    <w:rsid w:val="00455463"/>
    <w:rsid w:val="00456F33"/>
    <w:rsid w:val="00464DF3"/>
    <w:rsid w:val="00465E15"/>
    <w:rsid w:val="004717A5"/>
    <w:rsid w:val="00472FB5"/>
    <w:rsid w:val="0047388B"/>
    <w:rsid w:val="004836AC"/>
    <w:rsid w:val="00484864"/>
    <w:rsid w:val="00485E32"/>
    <w:rsid w:val="00486459"/>
    <w:rsid w:val="004872E5"/>
    <w:rsid w:val="004A2FE0"/>
    <w:rsid w:val="004A59B9"/>
    <w:rsid w:val="004A7BF3"/>
    <w:rsid w:val="004B10F3"/>
    <w:rsid w:val="004B204F"/>
    <w:rsid w:val="004B6989"/>
    <w:rsid w:val="004B7D6D"/>
    <w:rsid w:val="004B7E06"/>
    <w:rsid w:val="004C16CC"/>
    <w:rsid w:val="004C7FA0"/>
    <w:rsid w:val="004D04B6"/>
    <w:rsid w:val="004D0863"/>
    <w:rsid w:val="004D4743"/>
    <w:rsid w:val="004E1D40"/>
    <w:rsid w:val="004E306D"/>
    <w:rsid w:val="004E4467"/>
    <w:rsid w:val="004E55DB"/>
    <w:rsid w:val="004E57FD"/>
    <w:rsid w:val="004E6434"/>
    <w:rsid w:val="004F766C"/>
    <w:rsid w:val="00501AAD"/>
    <w:rsid w:val="005120FF"/>
    <w:rsid w:val="0052734F"/>
    <w:rsid w:val="00535505"/>
    <w:rsid w:val="00536985"/>
    <w:rsid w:val="00540942"/>
    <w:rsid w:val="00545E72"/>
    <w:rsid w:val="00552AF8"/>
    <w:rsid w:val="00563346"/>
    <w:rsid w:val="00571BA8"/>
    <w:rsid w:val="00573232"/>
    <w:rsid w:val="00577BBF"/>
    <w:rsid w:val="0058410B"/>
    <w:rsid w:val="00584CC1"/>
    <w:rsid w:val="0058693D"/>
    <w:rsid w:val="005913BD"/>
    <w:rsid w:val="00592A79"/>
    <w:rsid w:val="00592B25"/>
    <w:rsid w:val="00594BDE"/>
    <w:rsid w:val="00595797"/>
    <w:rsid w:val="005A2D47"/>
    <w:rsid w:val="005A6E28"/>
    <w:rsid w:val="005B486A"/>
    <w:rsid w:val="005B48B6"/>
    <w:rsid w:val="005B7611"/>
    <w:rsid w:val="005C3DF1"/>
    <w:rsid w:val="005D7EF6"/>
    <w:rsid w:val="005E02F7"/>
    <w:rsid w:val="005F0EF6"/>
    <w:rsid w:val="006159DE"/>
    <w:rsid w:val="00621E5F"/>
    <w:rsid w:val="00623B1D"/>
    <w:rsid w:val="00647B13"/>
    <w:rsid w:val="006544AB"/>
    <w:rsid w:val="00655B91"/>
    <w:rsid w:val="0065678E"/>
    <w:rsid w:val="00673023"/>
    <w:rsid w:val="00682562"/>
    <w:rsid w:val="006A0D24"/>
    <w:rsid w:val="006A302B"/>
    <w:rsid w:val="006B09A5"/>
    <w:rsid w:val="006B108C"/>
    <w:rsid w:val="006B2CFD"/>
    <w:rsid w:val="006D3ED7"/>
    <w:rsid w:val="006D7308"/>
    <w:rsid w:val="006E1791"/>
    <w:rsid w:val="006E5D64"/>
    <w:rsid w:val="006E7070"/>
    <w:rsid w:val="006E727C"/>
    <w:rsid w:val="006F1B35"/>
    <w:rsid w:val="006F1C21"/>
    <w:rsid w:val="007012BC"/>
    <w:rsid w:val="00702BDD"/>
    <w:rsid w:val="00712686"/>
    <w:rsid w:val="00730F8B"/>
    <w:rsid w:val="00737E6A"/>
    <w:rsid w:val="00750100"/>
    <w:rsid w:val="0075149D"/>
    <w:rsid w:val="00751ACD"/>
    <w:rsid w:val="00756C82"/>
    <w:rsid w:val="00757EBC"/>
    <w:rsid w:val="007647D5"/>
    <w:rsid w:val="007662A9"/>
    <w:rsid w:val="00766A43"/>
    <w:rsid w:val="0077243B"/>
    <w:rsid w:val="00781120"/>
    <w:rsid w:val="007817EC"/>
    <w:rsid w:val="00784FB0"/>
    <w:rsid w:val="00794256"/>
    <w:rsid w:val="007963B6"/>
    <w:rsid w:val="007A2FB5"/>
    <w:rsid w:val="007A4CAA"/>
    <w:rsid w:val="007B4BBA"/>
    <w:rsid w:val="007B6679"/>
    <w:rsid w:val="007C2CCF"/>
    <w:rsid w:val="007C3477"/>
    <w:rsid w:val="007C6D95"/>
    <w:rsid w:val="007C7732"/>
    <w:rsid w:val="007D7CB2"/>
    <w:rsid w:val="007F32B3"/>
    <w:rsid w:val="007F55B4"/>
    <w:rsid w:val="008008EF"/>
    <w:rsid w:val="008049E9"/>
    <w:rsid w:val="00813FD1"/>
    <w:rsid w:val="00823A45"/>
    <w:rsid w:val="008244B4"/>
    <w:rsid w:val="00826F50"/>
    <w:rsid w:val="0084559B"/>
    <w:rsid w:val="0084571F"/>
    <w:rsid w:val="0085027D"/>
    <w:rsid w:val="00855AAE"/>
    <w:rsid w:val="0085638C"/>
    <w:rsid w:val="00861C0F"/>
    <w:rsid w:val="00865A67"/>
    <w:rsid w:val="008737A4"/>
    <w:rsid w:val="008744D5"/>
    <w:rsid w:val="008802E0"/>
    <w:rsid w:val="00886EDE"/>
    <w:rsid w:val="00892D50"/>
    <w:rsid w:val="0089460F"/>
    <w:rsid w:val="008949E1"/>
    <w:rsid w:val="0089594B"/>
    <w:rsid w:val="00897CEF"/>
    <w:rsid w:val="008A55EB"/>
    <w:rsid w:val="008B2CB0"/>
    <w:rsid w:val="008B2DC3"/>
    <w:rsid w:val="008B30CD"/>
    <w:rsid w:val="008C3946"/>
    <w:rsid w:val="008C43B5"/>
    <w:rsid w:val="008D1B76"/>
    <w:rsid w:val="008D1C7B"/>
    <w:rsid w:val="008D4D0A"/>
    <w:rsid w:val="008D5DD9"/>
    <w:rsid w:val="009019C5"/>
    <w:rsid w:val="009050CF"/>
    <w:rsid w:val="009102B9"/>
    <w:rsid w:val="00911450"/>
    <w:rsid w:val="0092212E"/>
    <w:rsid w:val="0092280C"/>
    <w:rsid w:val="00933DCE"/>
    <w:rsid w:val="009353E8"/>
    <w:rsid w:val="009373D1"/>
    <w:rsid w:val="0094180A"/>
    <w:rsid w:val="00947AA7"/>
    <w:rsid w:val="009517E3"/>
    <w:rsid w:val="009565BA"/>
    <w:rsid w:val="0096383C"/>
    <w:rsid w:val="00964F57"/>
    <w:rsid w:val="00966542"/>
    <w:rsid w:val="0097718A"/>
    <w:rsid w:val="00980EBE"/>
    <w:rsid w:val="00986D27"/>
    <w:rsid w:val="00986D89"/>
    <w:rsid w:val="0099723F"/>
    <w:rsid w:val="009A51AA"/>
    <w:rsid w:val="009A61CA"/>
    <w:rsid w:val="009A712D"/>
    <w:rsid w:val="009A7B09"/>
    <w:rsid w:val="009B6AA3"/>
    <w:rsid w:val="009C29C0"/>
    <w:rsid w:val="009C3603"/>
    <w:rsid w:val="009C3C7A"/>
    <w:rsid w:val="009C6FA0"/>
    <w:rsid w:val="009D1D55"/>
    <w:rsid w:val="009E036B"/>
    <w:rsid w:val="009E7807"/>
    <w:rsid w:val="009F2546"/>
    <w:rsid w:val="009F272B"/>
    <w:rsid w:val="009F3FA5"/>
    <w:rsid w:val="009F4BE7"/>
    <w:rsid w:val="009F5C89"/>
    <w:rsid w:val="009F6573"/>
    <w:rsid w:val="009F6ECB"/>
    <w:rsid w:val="00A0464E"/>
    <w:rsid w:val="00A04F92"/>
    <w:rsid w:val="00A05FCB"/>
    <w:rsid w:val="00A10DAE"/>
    <w:rsid w:val="00A1296F"/>
    <w:rsid w:val="00A15D13"/>
    <w:rsid w:val="00A21B5A"/>
    <w:rsid w:val="00A21D8A"/>
    <w:rsid w:val="00A223F1"/>
    <w:rsid w:val="00A27F7F"/>
    <w:rsid w:val="00A374AB"/>
    <w:rsid w:val="00A37C7F"/>
    <w:rsid w:val="00A44246"/>
    <w:rsid w:val="00A448FE"/>
    <w:rsid w:val="00A45913"/>
    <w:rsid w:val="00A46222"/>
    <w:rsid w:val="00A64FB5"/>
    <w:rsid w:val="00A73089"/>
    <w:rsid w:val="00A82AFC"/>
    <w:rsid w:val="00A90547"/>
    <w:rsid w:val="00AA0C21"/>
    <w:rsid w:val="00AA3830"/>
    <w:rsid w:val="00AA592B"/>
    <w:rsid w:val="00AA7BC0"/>
    <w:rsid w:val="00AB2D53"/>
    <w:rsid w:val="00AB6228"/>
    <w:rsid w:val="00AB6AF3"/>
    <w:rsid w:val="00AC0290"/>
    <w:rsid w:val="00AC1E47"/>
    <w:rsid w:val="00AD7B38"/>
    <w:rsid w:val="00AE30A7"/>
    <w:rsid w:val="00AE4F9E"/>
    <w:rsid w:val="00AE74AD"/>
    <w:rsid w:val="00B11CBA"/>
    <w:rsid w:val="00B16B58"/>
    <w:rsid w:val="00B17B3B"/>
    <w:rsid w:val="00B220DD"/>
    <w:rsid w:val="00B32F68"/>
    <w:rsid w:val="00B569C5"/>
    <w:rsid w:val="00B611C7"/>
    <w:rsid w:val="00B7354F"/>
    <w:rsid w:val="00B74A30"/>
    <w:rsid w:val="00B76531"/>
    <w:rsid w:val="00B81758"/>
    <w:rsid w:val="00B85048"/>
    <w:rsid w:val="00B855F3"/>
    <w:rsid w:val="00B90AB7"/>
    <w:rsid w:val="00B96A83"/>
    <w:rsid w:val="00B97082"/>
    <w:rsid w:val="00BA02EB"/>
    <w:rsid w:val="00BB1906"/>
    <w:rsid w:val="00BB2A33"/>
    <w:rsid w:val="00BB3796"/>
    <w:rsid w:val="00BB6D90"/>
    <w:rsid w:val="00BC51F7"/>
    <w:rsid w:val="00BD2F2A"/>
    <w:rsid w:val="00BE740D"/>
    <w:rsid w:val="00BE7B99"/>
    <w:rsid w:val="00BF1186"/>
    <w:rsid w:val="00BF2D37"/>
    <w:rsid w:val="00BF5147"/>
    <w:rsid w:val="00C13DDE"/>
    <w:rsid w:val="00C14129"/>
    <w:rsid w:val="00C163AE"/>
    <w:rsid w:val="00C26507"/>
    <w:rsid w:val="00C26AF0"/>
    <w:rsid w:val="00C33BF8"/>
    <w:rsid w:val="00C349A3"/>
    <w:rsid w:val="00C37E51"/>
    <w:rsid w:val="00C45C23"/>
    <w:rsid w:val="00C61F45"/>
    <w:rsid w:val="00C718C1"/>
    <w:rsid w:val="00C72AE2"/>
    <w:rsid w:val="00C73E7F"/>
    <w:rsid w:val="00C74A63"/>
    <w:rsid w:val="00C81D0D"/>
    <w:rsid w:val="00C95AC9"/>
    <w:rsid w:val="00CA3B72"/>
    <w:rsid w:val="00CA7EDB"/>
    <w:rsid w:val="00CB68ED"/>
    <w:rsid w:val="00CC2BFB"/>
    <w:rsid w:val="00CC4C4C"/>
    <w:rsid w:val="00CD2A74"/>
    <w:rsid w:val="00CD38B3"/>
    <w:rsid w:val="00CE0EEF"/>
    <w:rsid w:val="00CE111E"/>
    <w:rsid w:val="00CF173F"/>
    <w:rsid w:val="00CF72B0"/>
    <w:rsid w:val="00D03933"/>
    <w:rsid w:val="00D05817"/>
    <w:rsid w:val="00D20A8D"/>
    <w:rsid w:val="00D25607"/>
    <w:rsid w:val="00D37D8D"/>
    <w:rsid w:val="00D44D7F"/>
    <w:rsid w:val="00D45D49"/>
    <w:rsid w:val="00D574C7"/>
    <w:rsid w:val="00D63CC4"/>
    <w:rsid w:val="00D65532"/>
    <w:rsid w:val="00D67D97"/>
    <w:rsid w:val="00D77365"/>
    <w:rsid w:val="00D80978"/>
    <w:rsid w:val="00D848AB"/>
    <w:rsid w:val="00D87B8D"/>
    <w:rsid w:val="00D9343A"/>
    <w:rsid w:val="00D9390A"/>
    <w:rsid w:val="00D9548D"/>
    <w:rsid w:val="00D96E21"/>
    <w:rsid w:val="00DB1D3D"/>
    <w:rsid w:val="00DB2697"/>
    <w:rsid w:val="00DB483A"/>
    <w:rsid w:val="00DB6BFB"/>
    <w:rsid w:val="00DE0096"/>
    <w:rsid w:val="00DE0BEB"/>
    <w:rsid w:val="00DE1DE4"/>
    <w:rsid w:val="00DE258F"/>
    <w:rsid w:val="00DE7283"/>
    <w:rsid w:val="00E14277"/>
    <w:rsid w:val="00E14EF3"/>
    <w:rsid w:val="00E23C84"/>
    <w:rsid w:val="00E32BF6"/>
    <w:rsid w:val="00E400F5"/>
    <w:rsid w:val="00E4156C"/>
    <w:rsid w:val="00E433DA"/>
    <w:rsid w:val="00E54B0A"/>
    <w:rsid w:val="00E6098B"/>
    <w:rsid w:val="00E62640"/>
    <w:rsid w:val="00E81A39"/>
    <w:rsid w:val="00E84062"/>
    <w:rsid w:val="00E90A21"/>
    <w:rsid w:val="00E934C7"/>
    <w:rsid w:val="00E93DC7"/>
    <w:rsid w:val="00E95002"/>
    <w:rsid w:val="00EA2A2B"/>
    <w:rsid w:val="00EA78F6"/>
    <w:rsid w:val="00EB012E"/>
    <w:rsid w:val="00EB0EB2"/>
    <w:rsid w:val="00EB27ED"/>
    <w:rsid w:val="00EB593B"/>
    <w:rsid w:val="00EC3C15"/>
    <w:rsid w:val="00EC5BA3"/>
    <w:rsid w:val="00ED16A9"/>
    <w:rsid w:val="00EE2B80"/>
    <w:rsid w:val="00F02E3D"/>
    <w:rsid w:val="00F0637D"/>
    <w:rsid w:val="00F127A5"/>
    <w:rsid w:val="00F1301A"/>
    <w:rsid w:val="00F15408"/>
    <w:rsid w:val="00F21B18"/>
    <w:rsid w:val="00F235C8"/>
    <w:rsid w:val="00F3270C"/>
    <w:rsid w:val="00F43A6C"/>
    <w:rsid w:val="00F4462B"/>
    <w:rsid w:val="00F50A7E"/>
    <w:rsid w:val="00F55637"/>
    <w:rsid w:val="00F62C35"/>
    <w:rsid w:val="00F6441C"/>
    <w:rsid w:val="00F670C4"/>
    <w:rsid w:val="00F70ABB"/>
    <w:rsid w:val="00F7702A"/>
    <w:rsid w:val="00F77991"/>
    <w:rsid w:val="00F815C0"/>
    <w:rsid w:val="00F946F7"/>
    <w:rsid w:val="00FA000B"/>
    <w:rsid w:val="00FA0F43"/>
    <w:rsid w:val="00FA1219"/>
    <w:rsid w:val="00FA21C8"/>
    <w:rsid w:val="00FC1101"/>
    <w:rsid w:val="00FC2FCE"/>
    <w:rsid w:val="00FC7631"/>
    <w:rsid w:val="00FD3AE8"/>
    <w:rsid w:val="00FD4D13"/>
    <w:rsid w:val="00FD6C94"/>
    <w:rsid w:val="00FD7AF6"/>
    <w:rsid w:val="00FE4B88"/>
    <w:rsid w:val="00FE56EC"/>
    <w:rsid w:val="00FE5A5F"/>
    <w:rsid w:val="00FE5BE2"/>
    <w:rsid w:val="00FE7987"/>
    <w:rsid w:val="00FF3228"/>
    <w:rsid w:val="00FF6D7A"/>
    <w:rsid w:val="00FF761D"/>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83417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709D"/>
    <w:rPr>
      <w:rFonts w:ascii="Cambria" w:hAnsi="Cambria"/>
      <w:sz w:val="20"/>
    </w:rPr>
  </w:style>
  <w:style w:type="paragraph" w:styleId="Ttulo1">
    <w:name w:val="heading 1"/>
    <w:basedOn w:val="Normal"/>
    <w:next w:val="Normal"/>
    <w:link w:val="Ttulo1Car"/>
    <w:uiPriority w:val="9"/>
    <w:qFormat/>
    <w:rsid w:val="0036709D"/>
    <w:pPr>
      <w:keepNext/>
      <w:keepLines/>
      <w:spacing w:before="240" w:line="259" w:lineRule="auto"/>
      <w:outlineLvl w:val="0"/>
    </w:pPr>
    <w:rPr>
      <w:rFonts w:eastAsiaTheme="majorEastAsia" w:cstheme="majorBidi"/>
      <w:color w:val="000000" w:themeColor="text1"/>
      <w:sz w:val="40"/>
      <w:szCs w:val="32"/>
      <w:lang w:val="es-CL"/>
    </w:rPr>
  </w:style>
  <w:style w:type="paragraph" w:styleId="Ttulo2">
    <w:name w:val="heading 2"/>
    <w:basedOn w:val="Normal"/>
    <w:next w:val="Normal"/>
    <w:link w:val="Ttulo2Car"/>
    <w:autoRedefine/>
    <w:uiPriority w:val="9"/>
    <w:qFormat/>
    <w:rsid w:val="002479AF"/>
    <w:pPr>
      <w:keepNext/>
      <w:spacing w:before="240" w:after="120" w:line="276" w:lineRule="auto"/>
      <w:jc w:val="both"/>
      <w:outlineLvl w:val="1"/>
    </w:pPr>
    <w:rPr>
      <w:rFonts w:eastAsia="Times New Roman" w:cs="Times New Roman"/>
      <w:bCs/>
      <w:iCs/>
      <w:color w:val="000000" w:themeColor="text1"/>
      <w:sz w:val="32"/>
      <w:szCs w:val="20"/>
      <w:lang w:val="es-ES" w:eastAsia="es-CL"/>
    </w:rPr>
  </w:style>
  <w:style w:type="paragraph" w:styleId="Ttulo3">
    <w:name w:val="heading 3"/>
    <w:basedOn w:val="Normal"/>
    <w:next w:val="Normal"/>
    <w:link w:val="Ttulo3Car"/>
    <w:uiPriority w:val="9"/>
    <w:unhideWhenUsed/>
    <w:qFormat/>
    <w:rsid w:val="0036709D"/>
    <w:pPr>
      <w:keepNext/>
      <w:keepLines/>
      <w:spacing w:before="40"/>
      <w:outlineLvl w:val="2"/>
    </w:pPr>
    <w:rPr>
      <w:rFonts w:eastAsiaTheme="majorEastAsia" w:cstheme="majorBidi"/>
      <w:color w:val="1F3763" w:themeColor="accent1" w:themeShade="7F"/>
      <w:sz w:val="28"/>
    </w:rPr>
  </w:style>
  <w:style w:type="paragraph" w:styleId="Ttulo4">
    <w:name w:val="heading 4"/>
    <w:basedOn w:val="Normal"/>
    <w:next w:val="Normal"/>
    <w:link w:val="Ttulo4Car"/>
    <w:uiPriority w:val="9"/>
    <w:unhideWhenUsed/>
    <w:qFormat/>
    <w:rsid w:val="00A7308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E30A7"/>
    <w:pPr>
      <w:ind w:left="720"/>
      <w:contextualSpacing/>
    </w:pPr>
  </w:style>
  <w:style w:type="character" w:styleId="Refdecomentario">
    <w:name w:val="annotation reference"/>
    <w:basedOn w:val="Fuentedeprrafopredeter"/>
    <w:uiPriority w:val="99"/>
    <w:semiHidden/>
    <w:unhideWhenUsed/>
    <w:rsid w:val="00465E15"/>
    <w:rPr>
      <w:sz w:val="18"/>
      <w:szCs w:val="18"/>
    </w:rPr>
  </w:style>
  <w:style w:type="paragraph" w:styleId="Textocomentario">
    <w:name w:val="annotation text"/>
    <w:basedOn w:val="Normal"/>
    <w:link w:val="TextocomentarioCar"/>
    <w:uiPriority w:val="99"/>
    <w:semiHidden/>
    <w:unhideWhenUsed/>
    <w:rsid w:val="00465E15"/>
  </w:style>
  <w:style w:type="character" w:customStyle="1" w:styleId="TextocomentarioCar">
    <w:name w:val="Texto comentario Car"/>
    <w:basedOn w:val="Fuentedeprrafopredeter"/>
    <w:link w:val="Textocomentario"/>
    <w:uiPriority w:val="99"/>
    <w:semiHidden/>
    <w:rsid w:val="00465E15"/>
  </w:style>
  <w:style w:type="paragraph" w:styleId="Asuntodelcomentario">
    <w:name w:val="annotation subject"/>
    <w:basedOn w:val="Textocomentario"/>
    <w:next w:val="Textocomentario"/>
    <w:link w:val="AsuntodelcomentarioCar"/>
    <w:uiPriority w:val="99"/>
    <w:semiHidden/>
    <w:unhideWhenUsed/>
    <w:rsid w:val="00465E15"/>
    <w:rPr>
      <w:b/>
      <w:bCs/>
      <w:szCs w:val="20"/>
    </w:rPr>
  </w:style>
  <w:style w:type="character" w:customStyle="1" w:styleId="AsuntodelcomentarioCar">
    <w:name w:val="Asunto del comentario Car"/>
    <w:basedOn w:val="TextocomentarioCar"/>
    <w:link w:val="Asuntodelcomentario"/>
    <w:uiPriority w:val="99"/>
    <w:semiHidden/>
    <w:rsid w:val="00465E15"/>
    <w:rPr>
      <w:b/>
      <w:bCs/>
      <w:sz w:val="20"/>
      <w:szCs w:val="20"/>
    </w:rPr>
  </w:style>
  <w:style w:type="paragraph" w:styleId="Textodeglobo">
    <w:name w:val="Balloon Text"/>
    <w:basedOn w:val="Normal"/>
    <w:link w:val="TextodegloboCar"/>
    <w:uiPriority w:val="99"/>
    <w:semiHidden/>
    <w:unhideWhenUsed/>
    <w:rsid w:val="00465E15"/>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465E15"/>
    <w:rPr>
      <w:rFonts w:ascii="Times New Roman" w:hAnsi="Times New Roman" w:cs="Times New Roman"/>
      <w:sz w:val="18"/>
      <w:szCs w:val="18"/>
    </w:rPr>
  </w:style>
  <w:style w:type="paragraph" w:styleId="Textonotapie">
    <w:name w:val="footnote text"/>
    <w:basedOn w:val="Normal"/>
    <w:link w:val="TextonotapieCar"/>
    <w:uiPriority w:val="99"/>
    <w:rsid w:val="00F4462B"/>
    <w:pPr>
      <w:jc w:val="both"/>
    </w:pPr>
    <w:rPr>
      <w:rFonts w:ascii="Trebuchet MS" w:eastAsia="Times New Roman" w:hAnsi="Trebuchet MS" w:cs="Times New Roman"/>
      <w:szCs w:val="20"/>
      <w:lang w:eastAsia="es-CL"/>
    </w:rPr>
  </w:style>
  <w:style w:type="character" w:customStyle="1" w:styleId="TextonotapieCar">
    <w:name w:val="Texto nota pie Car"/>
    <w:basedOn w:val="Fuentedeprrafopredeter"/>
    <w:link w:val="Textonotapie"/>
    <w:uiPriority w:val="99"/>
    <w:rsid w:val="00F4462B"/>
    <w:rPr>
      <w:rFonts w:ascii="Trebuchet MS" w:eastAsia="Times New Roman" w:hAnsi="Trebuchet MS" w:cs="Times New Roman"/>
      <w:sz w:val="20"/>
      <w:szCs w:val="20"/>
      <w:lang w:eastAsia="es-CL"/>
    </w:rPr>
  </w:style>
  <w:style w:type="character" w:styleId="Refdenotaalpie">
    <w:name w:val="footnote reference"/>
    <w:uiPriority w:val="99"/>
    <w:rsid w:val="00F4462B"/>
    <w:rPr>
      <w:rFonts w:cs="Times New Roman"/>
      <w:vertAlign w:val="superscript"/>
    </w:rPr>
  </w:style>
  <w:style w:type="table" w:styleId="Tablaconcuadrcula4-nfasis1">
    <w:name w:val="Grid Table 4 Accent 1"/>
    <w:basedOn w:val="Tablanormal"/>
    <w:uiPriority w:val="49"/>
    <w:rsid w:val="005B7611"/>
    <w:rPr>
      <w:rFonts w:ascii="Arial" w:eastAsia="Arial" w:hAnsi="Arial" w:cs="Arial"/>
      <w:sz w:val="22"/>
      <w:szCs w:val="22"/>
      <w:lang w:val="es" w:eastAsia="es-C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tulo2Car">
    <w:name w:val="Título 2 Car"/>
    <w:basedOn w:val="Fuentedeprrafopredeter"/>
    <w:link w:val="Ttulo2"/>
    <w:uiPriority w:val="9"/>
    <w:rsid w:val="002479AF"/>
    <w:rPr>
      <w:rFonts w:ascii="Cambria" w:eastAsia="Times New Roman" w:hAnsi="Cambria" w:cs="Times New Roman"/>
      <w:bCs/>
      <w:iCs/>
      <w:color w:val="000000" w:themeColor="text1"/>
      <w:sz w:val="32"/>
      <w:szCs w:val="20"/>
      <w:lang w:val="es-ES" w:eastAsia="es-CL"/>
    </w:rPr>
  </w:style>
  <w:style w:type="paragraph" w:customStyle="1" w:styleId="Style-5">
    <w:name w:val="Style-5"/>
    <w:rsid w:val="006F1B35"/>
    <w:rPr>
      <w:rFonts w:ascii="Times New Roman" w:eastAsia="Times New Roman" w:hAnsi="Times New Roman" w:cs="Times New Roman"/>
      <w:sz w:val="20"/>
      <w:szCs w:val="20"/>
      <w:lang w:val="es-ES" w:eastAsia="es-ES"/>
    </w:rPr>
  </w:style>
  <w:style w:type="character" w:customStyle="1" w:styleId="apple-style-span">
    <w:name w:val="apple-style-span"/>
    <w:basedOn w:val="Fuentedeprrafopredeter"/>
    <w:rsid w:val="006F1B35"/>
  </w:style>
  <w:style w:type="character" w:customStyle="1" w:styleId="Ttulo1Car">
    <w:name w:val="Título 1 Car"/>
    <w:basedOn w:val="Fuentedeprrafopredeter"/>
    <w:link w:val="Ttulo1"/>
    <w:uiPriority w:val="9"/>
    <w:rsid w:val="0036709D"/>
    <w:rPr>
      <w:rFonts w:ascii="Cambria" w:eastAsiaTheme="majorEastAsia" w:hAnsi="Cambria" w:cstheme="majorBidi"/>
      <w:color w:val="000000" w:themeColor="text1"/>
      <w:sz w:val="40"/>
      <w:szCs w:val="32"/>
      <w:lang w:val="es-CL"/>
    </w:rPr>
  </w:style>
  <w:style w:type="character" w:styleId="Hipervnculo">
    <w:name w:val="Hyperlink"/>
    <w:basedOn w:val="Fuentedeprrafopredeter"/>
    <w:uiPriority w:val="99"/>
    <w:unhideWhenUsed/>
    <w:rsid w:val="00456F33"/>
    <w:rPr>
      <w:color w:val="0000FF"/>
      <w:u w:val="single"/>
    </w:rPr>
  </w:style>
  <w:style w:type="table" w:styleId="Tablaconcuadrcula1clara">
    <w:name w:val="Grid Table 1 Light"/>
    <w:basedOn w:val="Tablanormal"/>
    <w:uiPriority w:val="46"/>
    <w:rsid w:val="00456F33"/>
    <w:rPr>
      <w:sz w:val="22"/>
      <w:szCs w:val="22"/>
      <w:lang w:val="es-C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tulo3Car">
    <w:name w:val="Título 3 Car"/>
    <w:basedOn w:val="Fuentedeprrafopredeter"/>
    <w:link w:val="Ttulo3"/>
    <w:uiPriority w:val="9"/>
    <w:rsid w:val="0036709D"/>
    <w:rPr>
      <w:rFonts w:ascii="Cambria" w:eastAsiaTheme="majorEastAsia" w:hAnsi="Cambria" w:cstheme="majorBidi"/>
      <w:color w:val="1F3763" w:themeColor="accent1" w:themeShade="7F"/>
      <w:sz w:val="28"/>
    </w:rPr>
  </w:style>
  <w:style w:type="paragraph" w:customStyle="1" w:styleId="Compact">
    <w:name w:val="Compact"/>
    <w:basedOn w:val="Textoindependiente"/>
    <w:qFormat/>
    <w:rsid w:val="002A119C"/>
    <w:pPr>
      <w:spacing w:before="36" w:after="36"/>
    </w:pPr>
    <w:rPr>
      <w:lang w:val="en-US"/>
    </w:rPr>
  </w:style>
  <w:style w:type="paragraph" w:styleId="Textoindependiente">
    <w:name w:val="Body Text"/>
    <w:basedOn w:val="Normal"/>
    <w:link w:val="TextoindependienteCar"/>
    <w:uiPriority w:val="99"/>
    <w:semiHidden/>
    <w:unhideWhenUsed/>
    <w:rsid w:val="002A119C"/>
    <w:pPr>
      <w:spacing w:after="120"/>
    </w:pPr>
  </w:style>
  <w:style w:type="character" w:customStyle="1" w:styleId="TextoindependienteCar">
    <w:name w:val="Texto independiente Car"/>
    <w:basedOn w:val="Fuentedeprrafopredeter"/>
    <w:link w:val="Textoindependiente"/>
    <w:uiPriority w:val="99"/>
    <w:semiHidden/>
    <w:rsid w:val="002A119C"/>
  </w:style>
  <w:style w:type="paragraph" w:styleId="Piedepgina">
    <w:name w:val="footer"/>
    <w:basedOn w:val="Normal"/>
    <w:link w:val="PiedepginaCar"/>
    <w:uiPriority w:val="99"/>
    <w:unhideWhenUsed/>
    <w:rsid w:val="00D05817"/>
    <w:pPr>
      <w:tabs>
        <w:tab w:val="center" w:pos="4419"/>
        <w:tab w:val="right" w:pos="8838"/>
      </w:tabs>
    </w:pPr>
  </w:style>
  <w:style w:type="character" w:customStyle="1" w:styleId="PiedepginaCar">
    <w:name w:val="Pie de página Car"/>
    <w:basedOn w:val="Fuentedeprrafopredeter"/>
    <w:link w:val="Piedepgina"/>
    <w:uiPriority w:val="99"/>
    <w:rsid w:val="00D05817"/>
  </w:style>
  <w:style w:type="character" w:styleId="Nmerodepgina">
    <w:name w:val="page number"/>
    <w:basedOn w:val="Fuentedeprrafopredeter"/>
    <w:uiPriority w:val="99"/>
    <w:semiHidden/>
    <w:unhideWhenUsed/>
    <w:rsid w:val="00D05817"/>
  </w:style>
  <w:style w:type="table" w:styleId="Tablaconcuadrcula">
    <w:name w:val="Table Grid"/>
    <w:basedOn w:val="Tablanormal"/>
    <w:uiPriority w:val="39"/>
    <w:rsid w:val="00344C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A73089"/>
  </w:style>
  <w:style w:type="character" w:customStyle="1" w:styleId="Ttulo4Car">
    <w:name w:val="Título 4 Car"/>
    <w:basedOn w:val="Fuentedeprrafopredeter"/>
    <w:link w:val="Ttulo4"/>
    <w:uiPriority w:val="9"/>
    <w:rsid w:val="00A73089"/>
    <w:rPr>
      <w:rFonts w:asciiTheme="majorHAnsi" w:eastAsiaTheme="majorEastAsia" w:hAnsiTheme="majorHAnsi" w:cstheme="majorBidi"/>
      <w:i/>
      <w:iCs/>
      <w:color w:val="2F5496" w:themeColor="accent1" w:themeShade="BF"/>
    </w:rPr>
  </w:style>
  <w:style w:type="paragraph" w:styleId="TtuloTDC">
    <w:name w:val="TOC Heading"/>
    <w:basedOn w:val="Ttulo1"/>
    <w:next w:val="Normal"/>
    <w:uiPriority w:val="39"/>
    <w:unhideWhenUsed/>
    <w:qFormat/>
    <w:rsid w:val="00CA7EDB"/>
    <w:pPr>
      <w:outlineLvl w:val="9"/>
    </w:pPr>
    <w:rPr>
      <w:lang w:eastAsia="es-CL"/>
    </w:rPr>
  </w:style>
  <w:style w:type="paragraph" w:styleId="TDC1">
    <w:name w:val="toc 1"/>
    <w:basedOn w:val="Normal"/>
    <w:next w:val="Normal"/>
    <w:autoRedefine/>
    <w:uiPriority w:val="39"/>
    <w:unhideWhenUsed/>
    <w:rsid w:val="00CA7EDB"/>
    <w:pPr>
      <w:spacing w:after="100"/>
    </w:pPr>
  </w:style>
  <w:style w:type="paragraph" w:styleId="TDC2">
    <w:name w:val="toc 2"/>
    <w:basedOn w:val="Normal"/>
    <w:next w:val="Normal"/>
    <w:autoRedefine/>
    <w:uiPriority w:val="39"/>
    <w:unhideWhenUsed/>
    <w:rsid w:val="00CA7EDB"/>
    <w:pPr>
      <w:spacing w:after="100"/>
      <w:ind w:left="240"/>
    </w:pPr>
  </w:style>
  <w:style w:type="paragraph" w:styleId="TDC3">
    <w:name w:val="toc 3"/>
    <w:basedOn w:val="Normal"/>
    <w:next w:val="Normal"/>
    <w:autoRedefine/>
    <w:uiPriority w:val="39"/>
    <w:unhideWhenUsed/>
    <w:rsid w:val="00CA7EDB"/>
    <w:pPr>
      <w:spacing w:after="100"/>
      <w:ind w:left="480"/>
    </w:pPr>
  </w:style>
  <w:style w:type="paragraph" w:styleId="NormalWeb">
    <w:name w:val="Normal (Web)"/>
    <w:basedOn w:val="Normal"/>
    <w:uiPriority w:val="99"/>
    <w:unhideWhenUsed/>
    <w:rsid w:val="00E400F5"/>
    <w:pPr>
      <w:spacing w:before="100" w:beforeAutospacing="1" w:after="100" w:afterAutospacing="1"/>
    </w:pPr>
    <w:rPr>
      <w:rFonts w:ascii="Times New Roman" w:eastAsia="Times New Roman" w:hAnsi="Times New Roman" w:cs="Times New Roman"/>
      <w:sz w:val="24"/>
      <w:lang w:val="es-CL" w:eastAsia="es-CL"/>
    </w:rPr>
  </w:style>
  <w:style w:type="paragraph" w:styleId="Encabezado">
    <w:name w:val="header"/>
    <w:basedOn w:val="Normal"/>
    <w:link w:val="EncabezadoCar"/>
    <w:uiPriority w:val="99"/>
    <w:unhideWhenUsed/>
    <w:rsid w:val="00E54B0A"/>
    <w:pPr>
      <w:tabs>
        <w:tab w:val="center" w:pos="4419"/>
        <w:tab w:val="right" w:pos="8838"/>
      </w:tabs>
    </w:pPr>
  </w:style>
  <w:style w:type="character" w:customStyle="1" w:styleId="EncabezadoCar">
    <w:name w:val="Encabezado Car"/>
    <w:basedOn w:val="Fuentedeprrafopredeter"/>
    <w:link w:val="Encabezado"/>
    <w:uiPriority w:val="99"/>
    <w:rsid w:val="00E54B0A"/>
    <w:rPr>
      <w:rFonts w:ascii="Cambria" w:hAnsi="Cambria"/>
      <w:sz w:val="20"/>
    </w:rPr>
  </w:style>
  <w:style w:type="paragraph" w:styleId="Textonotaalfinal">
    <w:name w:val="endnote text"/>
    <w:basedOn w:val="Normal"/>
    <w:link w:val="TextonotaalfinalCar"/>
    <w:uiPriority w:val="99"/>
    <w:semiHidden/>
    <w:unhideWhenUsed/>
    <w:rsid w:val="008744D5"/>
    <w:rPr>
      <w:szCs w:val="20"/>
    </w:rPr>
  </w:style>
  <w:style w:type="character" w:customStyle="1" w:styleId="TextonotaalfinalCar">
    <w:name w:val="Texto nota al final Car"/>
    <w:basedOn w:val="Fuentedeprrafopredeter"/>
    <w:link w:val="Textonotaalfinal"/>
    <w:uiPriority w:val="99"/>
    <w:semiHidden/>
    <w:rsid w:val="008744D5"/>
    <w:rPr>
      <w:rFonts w:ascii="Cambria" w:hAnsi="Cambria"/>
      <w:sz w:val="20"/>
      <w:szCs w:val="20"/>
    </w:rPr>
  </w:style>
  <w:style w:type="character" w:styleId="Refdenotaalfinal">
    <w:name w:val="endnote reference"/>
    <w:basedOn w:val="Fuentedeprrafopredeter"/>
    <w:uiPriority w:val="99"/>
    <w:semiHidden/>
    <w:unhideWhenUsed/>
    <w:rsid w:val="008744D5"/>
    <w:rPr>
      <w:vertAlign w:val="superscript"/>
    </w:rPr>
  </w:style>
  <w:style w:type="paragraph" w:customStyle="1" w:styleId="TableParagraph">
    <w:name w:val="Table Paragraph"/>
    <w:basedOn w:val="Normal"/>
    <w:uiPriority w:val="1"/>
    <w:qFormat/>
    <w:rsid w:val="0092280C"/>
    <w:pPr>
      <w:widowControl w:val="0"/>
      <w:autoSpaceDE w:val="0"/>
      <w:autoSpaceDN w:val="0"/>
      <w:ind w:left="110"/>
    </w:pPr>
    <w:rPr>
      <w:rFonts w:ascii="Arial" w:eastAsia="Arial" w:hAnsi="Arial" w:cs="Arial"/>
      <w:sz w:val="22"/>
      <w:szCs w:val="22"/>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0357">
      <w:bodyDiv w:val="1"/>
      <w:marLeft w:val="0"/>
      <w:marRight w:val="0"/>
      <w:marTop w:val="0"/>
      <w:marBottom w:val="0"/>
      <w:divBdr>
        <w:top w:val="none" w:sz="0" w:space="0" w:color="auto"/>
        <w:left w:val="none" w:sz="0" w:space="0" w:color="auto"/>
        <w:bottom w:val="none" w:sz="0" w:space="0" w:color="auto"/>
        <w:right w:val="none" w:sz="0" w:space="0" w:color="auto"/>
      </w:divBdr>
    </w:div>
    <w:div w:id="54397625">
      <w:bodyDiv w:val="1"/>
      <w:marLeft w:val="0"/>
      <w:marRight w:val="0"/>
      <w:marTop w:val="0"/>
      <w:marBottom w:val="0"/>
      <w:divBdr>
        <w:top w:val="none" w:sz="0" w:space="0" w:color="auto"/>
        <w:left w:val="none" w:sz="0" w:space="0" w:color="auto"/>
        <w:bottom w:val="none" w:sz="0" w:space="0" w:color="auto"/>
        <w:right w:val="none" w:sz="0" w:space="0" w:color="auto"/>
      </w:divBdr>
    </w:div>
    <w:div w:id="404910776">
      <w:bodyDiv w:val="1"/>
      <w:marLeft w:val="0"/>
      <w:marRight w:val="0"/>
      <w:marTop w:val="0"/>
      <w:marBottom w:val="0"/>
      <w:divBdr>
        <w:top w:val="none" w:sz="0" w:space="0" w:color="auto"/>
        <w:left w:val="none" w:sz="0" w:space="0" w:color="auto"/>
        <w:bottom w:val="none" w:sz="0" w:space="0" w:color="auto"/>
        <w:right w:val="none" w:sz="0" w:space="0" w:color="auto"/>
      </w:divBdr>
    </w:div>
    <w:div w:id="421485832">
      <w:bodyDiv w:val="1"/>
      <w:marLeft w:val="0"/>
      <w:marRight w:val="0"/>
      <w:marTop w:val="0"/>
      <w:marBottom w:val="0"/>
      <w:divBdr>
        <w:top w:val="none" w:sz="0" w:space="0" w:color="auto"/>
        <w:left w:val="none" w:sz="0" w:space="0" w:color="auto"/>
        <w:bottom w:val="none" w:sz="0" w:space="0" w:color="auto"/>
        <w:right w:val="none" w:sz="0" w:space="0" w:color="auto"/>
      </w:divBdr>
      <w:divsChild>
        <w:div w:id="1545094769">
          <w:marLeft w:val="0"/>
          <w:marRight w:val="0"/>
          <w:marTop w:val="0"/>
          <w:marBottom w:val="0"/>
          <w:divBdr>
            <w:top w:val="none" w:sz="0" w:space="0" w:color="auto"/>
            <w:left w:val="none" w:sz="0" w:space="0" w:color="auto"/>
            <w:bottom w:val="none" w:sz="0" w:space="0" w:color="auto"/>
            <w:right w:val="none" w:sz="0" w:space="0" w:color="auto"/>
          </w:divBdr>
        </w:div>
      </w:divsChild>
    </w:div>
    <w:div w:id="725878702">
      <w:bodyDiv w:val="1"/>
      <w:marLeft w:val="0"/>
      <w:marRight w:val="0"/>
      <w:marTop w:val="0"/>
      <w:marBottom w:val="0"/>
      <w:divBdr>
        <w:top w:val="none" w:sz="0" w:space="0" w:color="auto"/>
        <w:left w:val="none" w:sz="0" w:space="0" w:color="auto"/>
        <w:bottom w:val="none" w:sz="0" w:space="0" w:color="auto"/>
        <w:right w:val="none" w:sz="0" w:space="0" w:color="auto"/>
      </w:divBdr>
    </w:div>
    <w:div w:id="913007236">
      <w:bodyDiv w:val="1"/>
      <w:marLeft w:val="0"/>
      <w:marRight w:val="0"/>
      <w:marTop w:val="0"/>
      <w:marBottom w:val="0"/>
      <w:divBdr>
        <w:top w:val="none" w:sz="0" w:space="0" w:color="auto"/>
        <w:left w:val="none" w:sz="0" w:space="0" w:color="auto"/>
        <w:bottom w:val="none" w:sz="0" w:space="0" w:color="auto"/>
        <w:right w:val="none" w:sz="0" w:space="0" w:color="auto"/>
      </w:divBdr>
    </w:div>
    <w:div w:id="1219978283">
      <w:bodyDiv w:val="1"/>
      <w:marLeft w:val="0"/>
      <w:marRight w:val="0"/>
      <w:marTop w:val="0"/>
      <w:marBottom w:val="0"/>
      <w:divBdr>
        <w:top w:val="none" w:sz="0" w:space="0" w:color="auto"/>
        <w:left w:val="none" w:sz="0" w:space="0" w:color="auto"/>
        <w:bottom w:val="none" w:sz="0" w:space="0" w:color="auto"/>
        <w:right w:val="none" w:sz="0" w:space="0" w:color="auto"/>
      </w:divBdr>
    </w:div>
    <w:div w:id="1377047217">
      <w:bodyDiv w:val="1"/>
      <w:marLeft w:val="0"/>
      <w:marRight w:val="0"/>
      <w:marTop w:val="0"/>
      <w:marBottom w:val="0"/>
      <w:divBdr>
        <w:top w:val="none" w:sz="0" w:space="0" w:color="auto"/>
        <w:left w:val="none" w:sz="0" w:space="0" w:color="auto"/>
        <w:bottom w:val="none" w:sz="0" w:space="0" w:color="auto"/>
        <w:right w:val="none" w:sz="0" w:space="0" w:color="auto"/>
      </w:divBdr>
    </w:div>
    <w:div w:id="1421491430">
      <w:bodyDiv w:val="1"/>
      <w:marLeft w:val="0"/>
      <w:marRight w:val="0"/>
      <w:marTop w:val="0"/>
      <w:marBottom w:val="0"/>
      <w:divBdr>
        <w:top w:val="none" w:sz="0" w:space="0" w:color="auto"/>
        <w:left w:val="none" w:sz="0" w:space="0" w:color="auto"/>
        <w:bottom w:val="none" w:sz="0" w:space="0" w:color="auto"/>
        <w:right w:val="none" w:sz="0" w:space="0" w:color="auto"/>
      </w:divBdr>
    </w:div>
    <w:div w:id="2062826879">
      <w:bodyDiv w:val="1"/>
      <w:marLeft w:val="0"/>
      <w:marRight w:val="0"/>
      <w:marTop w:val="0"/>
      <w:marBottom w:val="0"/>
      <w:divBdr>
        <w:top w:val="none" w:sz="0" w:space="0" w:color="auto"/>
        <w:left w:val="none" w:sz="0" w:space="0" w:color="auto"/>
        <w:bottom w:val="none" w:sz="0" w:space="0" w:color="auto"/>
        <w:right w:val="none" w:sz="0" w:space="0" w:color="auto"/>
      </w:divBdr>
    </w:div>
    <w:div w:id="21367562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FA8EE17-9F3D-4158-90AF-0F534EF99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871</Words>
  <Characters>4796</Characters>
  <Application>Microsoft Office Word</Application>
  <DocSecurity>0</DocSecurity>
  <Lines>39</Lines>
  <Paragraphs>11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pilar barba</dc:creator>
  <cp:keywords/>
  <dc:description/>
  <cp:lastModifiedBy>Microsoft Office User</cp:lastModifiedBy>
  <cp:revision>2</cp:revision>
  <cp:lastPrinted>2020-01-24T19:23:00Z</cp:lastPrinted>
  <dcterms:created xsi:type="dcterms:W3CDTF">2021-03-12T00:00:00Z</dcterms:created>
  <dcterms:modified xsi:type="dcterms:W3CDTF">2021-03-12T00:00:00Z</dcterms:modified>
</cp:coreProperties>
</file>