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B8F6" w14:textId="5ADBA2BC" w:rsidR="00AA592B" w:rsidRPr="00865E72" w:rsidRDefault="00AA592B" w:rsidP="00865E72">
      <w:pPr>
        <w:jc w:val="both"/>
        <w:rPr>
          <w:rFonts w:ascii="Arial" w:hAnsi="Arial" w:cs="Arial"/>
          <w:b/>
          <w:color w:val="4472C4" w:themeColor="accent1"/>
          <w:szCs w:val="20"/>
          <w:lang w:val="es-ES"/>
        </w:rPr>
      </w:pPr>
      <w:bookmarkStart w:id="0" w:name="_Toc20406811"/>
      <w:r w:rsidRPr="00865E72">
        <w:rPr>
          <w:rFonts w:ascii="Arial" w:hAnsi="Arial" w:cs="Arial"/>
          <w:b/>
          <w:noProof/>
          <w:color w:val="4472C4" w:themeColor="accent1"/>
          <w:szCs w:val="20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7F49CD8" wp14:editId="1C919D47">
            <wp:simplePos x="0" y="0"/>
            <wp:positionH relativeFrom="margin">
              <wp:posOffset>-334645</wp:posOffset>
            </wp:positionH>
            <wp:positionV relativeFrom="paragraph">
              <wp:posOffset>-596397</wp:posOffset>
            </wp:positionV>
            <wp:extent cx="3049886" cy="4864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egra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86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46754ADA" w14:textId="77777777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  <w:r w:rsidRPr="00865E72">
        <w:rPr>
          <w:rFonts w:ascii="Arial" w:eastAsia="Arial Narrow" w:hAnsi="Arial" w:cs="Arial"/>
          <w:szCs w:val="20"/>
        </w:rPr>
        <w:t>PLANIFICACIÓN DE CURSO</w:t>
      </w:r>
    </w:p>
    <w:p w14:paraId="1CC55A00" w14:textId="6C405D8F" w:rsidR="00AA592B" w:rsidRPr="00865E72" w:rsidRDefault="0085638C" w:rsidP="00865E72">
      <w:pPr>
        <w:jc w:val="both"/>
        <w:rPr>
          <w:rFonts w:ascii="Arial" w:eastAsia="Arial Narrow" w:hAnsi="Arial" w:cs="Arial"/>
          <w:szCs w:val="20"/>
        </w:rPr>
      </w:pPr>
      <w:r w:rsidRPr="00865E72">
        <w:rPr>
          <w:rFonts w:ascii="Arial" w:eastAsia="Arial Narrow" w:hAnsi="Arial" w:cs="Arial"/>
          <w:szCs w:val="20"/>
        </w:rPr>
        <w:t>Cursos de Formación General Primer semestre académico 2021</w:t>
      </w:r>
    </w:p>
    <w:p w14:paraId="5A1A6C71" w14:textId="314626C8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  <w:r w:rsidRPr="00865E72">
        <w:rPr>
          <w:rFonts w:ascii="Arial" w:eastAsia="Arial Narrow" w:hAnsi="Arial" w:cs="Arial"/>
          <w:szCs w:val="20"/>
        </w:rPr>
        <w:t>Docencia Remota de Emergencia</w:t>
      </w:r>
    </w:p>
    <w:p w14:paraId="6B4A9927" w14:textId="77777777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</w:p>
    <w:p w14:paraId="42BF1EF7" w14:textId="77777777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</w:p>
    <w:p w14:paraId="3913C37F" w14:textId="77777777" w:rsidR="00AA592B" w:rsidRPr="00865E72" w:rsidRDefault="00AA592B" w:rsidP="00865E72">
      <w:pPr>
        <w:numPr>
          <w:ilvl w:val="0"/>
          <w:numId w:val="27"/>
        </w:numPr>
        <w:spacing w:after="120"/>
        <w:ind w:left="709"/>
        <w:jc w:val="both"/>
        <w:rPr>
          <w:rFonts w:ascii="Arial" w:eastAsia="Arial Narrow" w:hAnsi="Arial" w:cs="Arial"/>
          <w:b/>
          <w:color w:val="000000" w:themeColor="text1"/>
          <w:szCs w:val="20"/>
        </w:rPr>
      </w:pPr>
      <w:r w:rsidRPr="00865E72">
        <w:rPr>
          <w:rFonts w:ascii="Arial" w:eastAsia="Arial Narrow" w:hAnsi="Arial" w:cs="Arial"/>
          <w:b/>
          <w:color w:val="000000" w:themeColor="text1"/>
          <w:szCs w:val="20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250"/>
        <w:gridCol w:w="6258"/>
        <w:gridCol w:w="2126"/>
      </w:tblGrid>
      <w:tr w:rsidR="00AA592B" w:rsidRPr="00865E72" w14:paraId="11C5DF87" w14:textId="77777777" w:rsidTr="00AA592B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3FA9D7" w14:textId="7777777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Asignatura:</w:t>
            </w:r>
          </w:p>
        </w:tc>
        <w:tc>
          <w:tcPr>
            <w:tcW w:w="3263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637A9E" w14:textId="2880DE16" w:rsidR="00AA592B" w:rsidRPr="00865E72" w:rsidRDefault="0008679F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Danza</w:t>
            </w:r>
            <w:r w:rsidR="00D76BEE" w:rsidRPr="00865E72">
              <w:rPr>
                <w:rFonts w:ascii="Arial" w:eastAsia="Arial Narrow" w:hAnsi="Arial" w:cs="Arial"/>
                <w:szCs w:val="20"/>
              </w:rPr>
              <w:t>s modernas</w:t>
            </w:r>
            <w:r w:rsidRPr="00865E72">
              <w:rPr>
                <w:rFonts w:ascii="Arial" w:eastAsia="Arial Narrow" w:hAnsi="Arial" w:cs="Arial"/>
                <w:szCs w:val="20"/>
              </w:rPr>
              <w:t xml:space="preserve"> </w:t>
            </w:r>
            <w:r w:rsidR="00D76BEE" w:rsidRPr="00865E72">
              <w:rPr>
                <w:rFonts w:ascii="Arial" w:eastAsia="Arial Narrow" w:hAnsi="Arial" w:cs="Arial"/>
                <w:szCs w:val="20"/>
              </w:rPr>
              <w:t>/</w:t>
            </w:r>
            <w:r w:rsidRPr="00865E72">
              <w:rPr>
                <w:rFonts w:ascii="Arial" w:eastAsia="Arial Narrow" w:hAnsi="Arial" w:cs="Arial"/>
                <w:szCs w:val="20"/>
              </w:rPr>
              <w:t>contemporánea</w:t>
            </w:r>
            <w:r w:rsidR="001A2FBA" w:rsidRPr="00865E72">
              <w:rPr>
                <w:rFonts w:ascii="Arial" w:eastAsia="Arial Narrow" w:hAnsi="Arial" w:cs="Arial"/>
                <w:szCs w:val="20"/>
              </w:rPr>
              <w:t>s</w:t>
            </w:r>
            <w:r w:rsidRPr="00865E72">
              <w:rPr>
                <w:rFonts w:ascii="Arial" w:eastAsia="Arial Narrow" w:hAnsi="Arial" w:cs="Arial"/>
                <w:szCs w:val="20"/>
              </w:rPr>
              <w:t xml:space="preserve"> e improvisación</w:t>
            </w:r>
          </w:p>
        </w:tc>
        <w:tc>
          <w:tcPr>
            <w:tcW w:w="111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63CD3F" w14:textId="403C2BD6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Código:</w:t>
            </w:r>
            <w:r w:rsidRPr="00865E72">
              <w:rPr>
                <w:rFonts w:ascii="Arial" w:eastAsia="Arial Narrow" w:hAnsi="Arial" w:cs="Arial"/>
                <w:szCs w:val="20"/>
                <w:highlight w:val="yellow"/>
              </w:rPr>
              <w:t>)</w:t>
            </w:r>
          </w:p>
        </w:tc>
      </w:tr>
      <w:tr w:rsidR="00AA592B" w:rsidRPr="00865E72" w14:paraId="01D99977" w14:textId="77777777" w:rsidTr="00AA592B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1CF842" w14:textId="784AF65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Unidad: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D0159" w14:textId="279EAC4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Dirección de Pregrado (Curso de Formación General)</w:t>
            </w:r>
          </w:p>
        </w:tc>
      </w:tr>
      <w:tr w:rsidR="00AA592B" w:rsidRPr="00865E72" w14:paraId="5270D91F" w14:textId="77777777" w:rsidTr="00AA592B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B9B46F" w14:textId="7777777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Docente(s):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BCFD5" w14:textId="0E100CDE" w:rsidR="0092280C" w:rsidRPr="00865E72" w:rsidRDefault="0085638C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  </w:t>
            </w:r>
            <w:r w:rsidR="00841FFA" w:rsidRPr="00865E72">
              <w:rPr>
                <w:rFonts w:ascii="Arial" w:eastAsia="Arial Narrow" w:hAnsi="Arial" w:cs="Arial"/>
                <w:szCs w:val="20"/>
              </w:rPr>
              <w:t>Javiera Amanda Liberona Uribe</w:t>
            </w:r>
          </w:p>
        </w:tc>
      </w:tr>
      <w:tr w:rsidR="0085638C" w:rsidRPr="00865E72" w14:paraId="7F43AF80" w14:textId="77777777" w:rsidTr="0085638C">
        <w:trPr>
          <w:trHeight w:val="483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825D9" w14:textId="37C5F45B" w:rsidR="0085638C" w:rsidRPr="00865E72" w:rsidRDefault="0085638C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Horario: </w:t>
            </w:r>
            <w:r w:rsidR="002725E4">
              <w:rPr>
                <w:rFonts w:ascii="Arial" w:eastAsia="Arial Narrow" w:hAnsi="Arial" w:cs="Arial"/>
                <w:szCs w:val="20"/>
              </w:rPr>
              <w:t xml:space="preserve">Lunes 16:15 a 17:45 </w:t>
            </w:r>
          </w:p>
          <w:p w14:paraId="36874A8C" w14:textId="0A40EB53" w:rsidR="0085638C" w:rsidRPr="00865E72" w:rsidRDefault="0085638C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</w:tbl>
    <w:p w14:paraId="62B0CF1D" w14:textId="77777777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AA592B" w:rsidRPr="00865E72" w14:paraId="35772A86" w14:textId="77777777" w:rsidTr="00AA43B0">
        <w:trPr>
          <w:trHeight w:val="1367"/>
        </w:trPr>
        <w:tc>
          <w:tcPr>
            <w:tcW w:w="5035" w:type="dxa"/>
          </w:tcPr>
          <w:p w14:paraId="34067110" w14:textId="7777777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2"/>
              <w:gridCol w:w="2263"/>
            </w:tblGrid>
            <w:tr w:rsidR="00AA592B" w:rsidRPr="00865E72" w14:paraId="6A21162E" w14:textId="77777777" w:rsidTr="00AA43B0">
              <w:tc>
                <w:tcPr>
                  <w:tcW w:w="2517" w:type="dxa"/>
                  <w:tcBorders>
                    <w:right w:val="nil"/>
                  </w:tcBorders>
                </w:tcPr>
                <w:p w14:paraId="762C515E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Créditos SCT: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1D3A8C32" w14:textId="0D43F909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 xml:space="preserve">3  </w:t>
                  </w:r>
                </w:p>
              </w:tc>
            </w:tr>
            <w:tr w:rsidR="00AA592B" w:rsidRPr="00865E72" w14:paraId="21A256EC" w14:textId="77777777" w:rsidTr="00AA43B0">
              <w:tc>
                <w:tcPr>
                  <w:tcW w:w="2517" w:type="dxa"/>
                  <w:tcBorders>
                    <w:right w:val="nil"/>
                  </w:tcBorders>
                </w:tcPr>
                <w:p w14:paraId="125CCF83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Carga horaria semestral</w:t>
                  </w:r>
                  <w:r w:rsidRPr="00865E72">
                    <w:rPr>
                      <w:rStyle w:val="Refdenotaalpie"/>
                      <w:rFonts w:ascii="Arial" w:eastAsia="Arial Narrow" w:hAnsi="Arial" w:cs="Arial"/>
                      <w:szCs w:val="20"/>
                    </w:rPr>
                    <w:footnoteReference w:id="1"/>
                  </w:r>
                  <w:r w:rsidRPr="00865E72">
                    <w:rPr>
                      <w:rFonts w:ascii="Arial" w:eastAsia="Arial Narrow" w:hAnsi="Arial" w:cs="Arial"/>
                      <w:szCs w:val="20"/>
                    </w:rPr>
                    <w:t>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0D917E2E" w14:textId="279A25BF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30 horas</w:t>
                  </w:r>
                  <w:r w:rsidR="0085638C" w:rsidRPr="00865E72">
                    <w:rPr>
                      <w:rFonts w:ascii="Arial" w:eastAsia="Arial Narrow" w:hAnsi="Arial" w:cs="Arial"/>
                      <w:szCs w:val="20"/>
                    </w:rPr>
                    <w:t xml:space="preserve"> aprox</w:t>
                  </w:r>
                </w:p>
              </w:tc>
            </w:tr>
            <w:tr w:rsidR="00AA592B" w:rsidRPr="00865E72" w14:paraId="79942EDE" w14:textId="77777777" w:rsidTr="00AA43B0">
              <w:tc>
                <w:tcPr>
                  <w:tcW w:w="2517" w:type="dxa"/>
                  <w:tcBorders>
                    <w:right w:val="nil"/>
                  </w:tcBorders>
                </w:tcPr>
                <w:p w14:paraId="6BED55A7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0AFBD12C" w14:textId="27D26B80" w:rsidR="00AA592B" w:rsidRPr="00865E72" w:rsidRDefault="0085638C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5</w:t>
                  </w:r>
                  <w:r w:rsidR="00AA592B" w:rsidRPr="00865E72">
                    <w:rPr>
                      <w:rFonts w:ascii="Arial" w:eastAsia="Arial Narrow" w:hAnsi="Arial" w:cs="Arial"/>
                      <w:szCs w:val="20"/>
                    </w:rPr>
                    <w:t xml:space="preserve"> horas</w:t>
                  </w:r>
                  <w:r w:rsidRPr="00865E72">
                    <w:rPr>
                      <w:rFonts w:ascii="Arial" w:eastAsia="Arial Narrow" w:hAnsi="Arial" w:cs="Arial"/>
                      <w:szCs w:val="20"/>
                    </w:rPr>
                    <w:t xml:space="preserve"> aprox</w:t>
                  </w:r>
                </w:p>
              </w:tc>
            </w:tr>
          </w:tbl>
          <w:p w14:paraId="44D6E918" w14:textId="7777777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5035" w:type="dxa"/>
          </w:tcPr>
          <w:p w14:paraId="03B90DAC" w14:textId="7777777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6"/>
              <w:gridCol w:w="1171"/>
            </w:tblGrid>
            <w:tr w:rsidR="00AA592B" w:rsidRPr="00865E72" w14:paraId="6EB60EB3" w14:textId="77777777" w:rsidTr="00AA43B0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6D4E2BB1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Tiempo de trabajo sincrónico semanal: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6AEF0595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 xml:space="preserve"> horas</w:t>
                  </w:r>
                </w:p>
              </w:tc>
            </w:tr>
            <w:tr w:rsidR="00AA592B" w:rsidRPr="00865E72" w14:paraId="18380ACA" w14:textId="77777777" w:rsidTr="00AA43B0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595EE6AE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>Tiempo de trabajo asincrónico semanal: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28C49294" w14:textId="77777777" w:rsidR="00AA592B" w:rsidRPr="00865E72" w:rsidRDefault="00AA592B" w:rsidP="00865E72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865E72">
                    <w:rPr>
                      <w:rFonts w:ascii="Arial" w:eastAsia="Arial Narrow" w:hAnsi="Arial" w:cs="Arial"/>
                      <w:szCs w:val="20"/>
                    </w:rPr>
                    <w:t xml:space="preserve"> horas</w:t>
                  </w:r>
                </w:p>
              </w:tc>
            </w:tr>
          </w:tbl>
          <w:p w14:paraId="3902A4C0" w14:textId="77777777" w:rsidR="00AA592B" w:rsidRPr="00865E72" w:rsidRDefault="00AA592B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</w:tbl>
    <w:p w14:paraId="37A7292D" w14:textId="1AEB9790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</w:p>
    <w:p w14:paraId="5B222389" w14:textId="77777777" w:rsidR="0085638C" w:rsidRPr="00865E72" w:rsidRDefault="0085638C" w:rsidP="00865E72">
      <w:pPr>
        <w:jc w:val="both"/>
        <w:rPr>
          <w:rFonts w:ascii="Arial" w:eastAsia="Arial Narrow" w:hAnsi="Arial" w:cs="Arial"/>
          <w:szCs w:val="20"/>
        </w:rPr>
      </w:pPr>
    </w:p>
    <w:p w14:paraId="22E37CAA" w14:textId="46030B04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</w:pP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8"/>
        <w:gridCol w:w="4618"/>
      </w:tblGrid>
      <w:tr w:rsidR="0085638C" w:rsidRPr="00865E72" w14:paraId="6C936B13" w14:textId="77777777" w:rsidTr="00AA43B0">
        <w:trPr>
          <w:trHeight w:val="417"/>
          <w:jc w:val="center"/>
        </w:trPr>
        <w:tc>
          <w:tcPr>
            <w:tcW w:w="9236" w:type="dxa"/>
            <w:gridSpan w:val="2"/>
            <w:shd w:val="clear" w:color="auto" w:fill="F2F2F2"/>
            <w:vAlign w:val="center"/>
          </w:tcPr>
          <w:p w14:paraId="12088999" w14:textId="2E04BDF5" w:rsidR="0085638C" w:rsidRPr="00865E72" w:rsidRDefault="0085638C" w:rsidP="00865E72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szCs w:val="20"/>
              </w:rPr>
              <w:t>Competencias transversales que desarrolla este curso</w:t>
            </w:r>
          </w:p>
        </w:tc>
      </w:tr>
      <w:tr w:rsidR="0085638C" w:rsidRPr="00865E72" w14:paraId="743CDDA2" w14:textId="77777777" w:rsidTr="0085638C">
        <w:trPr>
          <w:trHeight w:val="417"/>
          <w:jc w:val="center"/>
        </w:trPr>
        <w:tc>
          <w:tcPr>
            <w:tcW w:w="9236" w:type="dxa"/>
            <w:gridSpan w:val="2"/>
            <w:shd w:val="clear" w:color="auto" w:fill="auto"/>
            <w:vAlign w:val="center"/>
          </w:tcPr>
          <w:p w14:paraId="0A3881DF" w14:textId="34DB00CF" w:rsidR="00186FA4" w:rsidRPr="00865E72" w:rsidRDefault="00186FA4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011F0B71" w14:textId="3FE06B72" w:rsidR="00186FA4" w:rsidRPr="00865E72" w:rsidRDefault="00841FFA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>Se espera que los y las estudiantes desarrollen las habilidades de comunicación interpersonal y las capacidades para reflexionar sobre el contenido y el proceso de su propia practica dancística. Fomentar</w:t>
            </w:r>
            <w:r w:rsidR="00D65013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las habilidades blandas,</w:t>
            </w: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el trabajo en equipo, tener la capacidad de coordinación y cooperación con los compañeros y compañeras</w:t>
            </w:r>
            <w:r w:rsidR="00D65013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y d</w:t>
            </w: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esarrollar una </w:t>
            </w:r>
            <w:r w:rsidR="00C22F04" w:rsidRPr="00865E72">
              <w:rPr>
                <w:rFonts w:ascii="Arial" w:hAnsi="Arial" w:cs="Arial"/>
                <w:color w:val="000000" w:themeColor="text1"/>
                <w:szCs w:val="20"/>
              </w:rPr>
              <w:t>conciencia corporal y del espacio que les permita realizar acciones necesarias para manejar su corporalidad, su lenguaje y el efecto que produce en el entorno.</w:t>
            </w:r>
          </w:p>
          <w:p w14:paraId="2B3D92FE" w14:textId="77777777" w:rsidR="0085638C" w:rsidRPr="00865E72" w:rsidRDefault="0085638C" w:rsidP="00865E72">
            <w:pPr>
              <w:jc w:val="both"/>
              <w:rPr>
                <w:rFonts w:ascii="Arial" w:eastAsia="Arial Narrow" w:hAnsi="Arial" w:cs="Arial"/>
                <w:b/>
                <w:color w:val="000000" w:themeColor="text1"/>
                <w:szCs w:val="20"/>
              </w:rPr>
            </w:pPr>
          </w:p>
        </w:tc>
      </w:tr>
      <w:tr w:rsidR="00AA592B" w:rsidRPr="00865E72" w14:paraId="43BB51A0" w14:textId="77777777" w:rsidTr="00AA43B0">
        <w:trPr>
          <w:trHeight w:val="417"/>
          <w:jc w:val="center"/>
        </w:trPr>
        <w:tc>
          <w:tcPr>
            <w:tcW w:w="9236" w:type="dxa"/>
            <w:gridSpan w:val="2"/>
            <w:shd w:val="clear" w:color="auto" w:fill="F2F2F2"/>
            <w:vAlign w:val="center"/>
          </w:tcPr>
          <w:p w14:paraId="57CF389A" w14:textId="77777777" w:rsidR="00AA592B" w:rsidRPr="00865E72" w:rsidRDefault="00AA592B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szCs w:val="20"/>
              </w:rPr>
              <w:t>Propósito general del curso</w:t>
            </w:r>
          </w:p>
        </w:tc>
      </w:tr>
      <w:tr w:rsidR="00AA592B" w:rsidRPr="00865E72" w14:paraId="3FB67761" w14:textId="77777777" w:rsidTr="00AA43B0">
        <w:trPr>
          <w:trHeight w:val="571"/>
          <w:jc w:val="center"/>
        </w:trPr>
        <w:tc>
          <w:tcPr>
            <w:tcW w:w="9236" w:type="dxa"/>
            <w:gridSpan w:val="2"/>
            <w:shd w:val="clear" w:color="auto" w:fill="auto"/>
            <w:vAlign w:val="center"/>
          </w:tcPr>
          <w:p w14:paraId="2B6CC295" w14:textId="0671A367" w:rsidR="00186FA4" w:rsidRPr="00865E72" w:rsidRDefault="00186FA4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2439D023" w14:textId="0148766B" w:rsidR="009C15CA" w:rsidRPr="00865E72" w:rsidRDefault="00841FFA" w:rsidP="00865E72">
            <w:pPr>
              <w:jc w:val="both"/>
              <w:rPr>
                <w:rFonts w:ascii="Arial" w:hAnsi="Arial" w:cs="Arial"/>
                <w:bCs/>
                <w:szCs w:val="20"/>
              </w:rPr>
            </w:pPr>
            <w:r w:rsidRPr="00865E72">
              <w:rPr>
                <w:rFonts w:ascii="Arial" w:hAnsi="Arial" w:cs="Arial"/>
                <w:bCs/>
                <w:szCs w:val="20"/>
              </w:rPr>
              <w:t xml:space="preserve">Lo que se espera de esta actividad curricular es que los y las estudiantes aborden aspectos referidos a la conceptualización de conocimientos y metodologías en el área de las danzas </w:t>
            </w:r>
            <w:r w:rsidR="00576B92" w:rsidRPr="00865E72">
              <w:rPr>
                <w:rFonts w:ascii="Arial" w:hAnsi="Arial" w:cs="Arial"/>
                <w:bCs/>
                <w:szCs w:val="20"/>
              </w:rPr>
              <w:t>modernas</w:t>
            </w:r>
            <w:r w:rsidR="00BF1946" w:rsidRPr="00865E72">
              <w:rPr>
                <w:rFonts w:ascii="Arial" w:hAnsi="Arial" w:cs="Arial"/>
                <w:bCs/>
                <w:szCs w:val="20"/>
              </w:rPr>
              <w:t>/</w:t>
            </w:r>
            <w:r w:rsidR="00215947" w:rsidRPr="00865E72">
              <w:rPr>
                <w:rFonts w:ascii="Arial" w:hAnsi="Arial" w:cs="Arial"/>
                <w:bCs/>
                <w:szCs w:val="20"/>
              </w:rPr>
              <w:t>contemporáneas, como</w:t>
            </w:r>
            <w:r w:rsidR="00956E08" w:rsidRPr="00865E72">
              <w:rPr>
                <w:rFonts w:ascii="Arial" w:hAnsi="Arial" w:cs="Arial"/>
                <w:bCs/>
                <w:szCs w:val="20"/>
              </w:rPr>
              <w:t xml:space="preserve"> el entendimiento </w:t>
            </w:r>
            <w:r w:rsidR="005300F0" w:rsidRPr="00865E72">
              <w:rPr>
                <w:rFonts w:ascii="Arial" w:hAnsi="Arial" w:cs="Arial"/>
                <w:bCs/>
                <w:szCs w:val="20"/>
              </w:rPr>
              <w:t>anatómico</w:t>
            </w:r>
            <w:r w:rsidR="00956E08" w:rsidRPr="00865E72">
              <w:rPr>
                <w:rFonts w:ascii="Arial" w:hAnsi="Arial" w:cs="Arial"/>
                <w:bCs/>
                <w:szCs w:val="20"/>
              </w:rPr>
              <w:t>, su movilidad y conexiones</w:t>
            </w:r>
            <w:r w:rsidR="004C5090"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136EEC" w:rsidRPr="00865E72">
              <w:rPr>
                <w:rFonts w:ascii="Arial" w:hAnsi="Arial" w:cs="Arial"/>
                <w:bCs/>
                <w:szCs w:val="20"/>
              </w:rPr>
              <w:t>básicas,</w:t>
            </w:r>
            <w:r w:rsidR="009C15CA" w:rsidRPr="00865E72">
              <w:rPr>
                <w:rFonts w:ascii="Arial" w:hAnsi="Arial" w:cs="Arial"/>
                <w:bCs/>
                <w:szCs w:val="20"/>
              </w:rPr>
              <w:t xml:space="preserve"> considerando </w:t>
            </w:r>
            <w:r w:rsidR="00E629BD" w:rsidRPr="00865E72">
              <w:rPr>
                <w:rFonts w:ascii="Arial" w:hAnsi="Arial" w:cs="Arial"/>
                <w:bCs/>
                <w:szCs w:val="20"/>
              </w:rPr>
              <w:t xml:space="preserve">que el objetivo es explorar los propios movimientos </w:t>
            </w:r>
            <w:r w:rsidR="00356BF9" w:rsidRPr="00865E72">
              <w:rPr>
                <w:rFonts w:ascii="Arial" w:hAnsi="Arial" w:cs="Arial"/>
                <w:bCs/>
                <w:szCs w:val="20"/>
              </w:rPr>
              <w:t>en relación</w:t>
            </w:r>
            <w:r w:rsidR="00E12F02" w:rsidRPr="00865E72">
              <w:rPr>
                <w:rFonts w:ascii="Arial" w:hAnsi="Arial" w:cs="Arial"/>
                <w:bCs/>
                <w:szCs w:val="20"/>
              </w:rPr>
              <w:t xml:space="preserve"> al </w:t>
            </w:r>
            <w:r w:rsidR="00E629BD" w:rsidRPr="00865E72">
              <w:rPr>
                <w:rFonts w:ascii="Arial" w:hAnsi="Arial" w:cs="Arial"/>
                <w:bCs/>
                <w:szCs w:val="20"/>
              </w:rPr>
              <w:t>espacio</w:t>
            </w:r>
            <w:r w:rsidR="009604CB" w:rsidRPr="00865E72">
              <w:rPr>
                <w:rFonts w:ascii="Arial" w:hAnsi="Arial" w:cs="Arial"/>
                <w:bCs/>
                <w:szCs w:val="20"/>
              </w:rPr>
              <w:t>,</w:t>
            </w:r>
            <w:r w:rsidR="00E12F02"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DC1139" w:rsidRPr="00865E72">
              <w:rPr>
                <w:rFonts w:ascii="Arial" w:hAnsi="Arial" w:cs="Arial"/>
                <w:bCs/>
                <w:szCs w:val="20"/>
              </w:rPr>
              <w:t>la gravedad y</w:t>
            </w:r>
            <w:r w:rsidR="003C1878" w:rsidRPr="00865E72">
              <w:rPr>
                <w:rFonts w:ascii="Arial" w:hAnsi="Arial" w:cs="Arial"/>
                <w:bCs/>
                <w:szCs w:val="20"/>
              </w:rPr>
              <w:t xml:space="preserve"> el peso del cuerpo. </w:t>
            </w:r>
          </w:p>
          <w:p w14:paraId="6EB2407B" w14:textId="77777777" w:rsidR="009C15CA" w:rsidRPr="00865E72" w:rsidRDefault="009C15CA" w:rsidP="00865E72">
            <w:pPr>
              <w:jc w:val="both"/>
              <w:rPr>
                <w:rFonts w:ascii="Arial" w:hAnsi="Arial" w:cs="Arial"/>
                <w:bCs/>
                <w:szCs w:val="20"/>
              </w:rPr>
            </w:pPr>
          </w:p>
          <w:p w14:paraId="2BF45827" w14:textId="77777777" w:rsidR="00841FFA" w:rsidRPr="00865E72" w:rsidRDefault="00841FFA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szCs w:val="20"/>
              </w:rPr>
            </w:pPr>
          </w:p>
          <w:p w14:paraId="1FD22E0E" w14:textId="3DA2094D" w:rsidR="00841FFA" w:rsidRPr="00865E72" w:rsidRDefault="007C7ABB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  <w:r w:rsidRPr="00865E72">
              <w:rPr>
                <w:rFonts w:ascii="Arial" w:hAnsi="Arial" w:cs="Arial"/>
                <w:bCs/>
                <w:szCs w:val="20"/>
              </w:rPr>
              <w:t xml:space="preserve">Por </w:t>
            </w:r>
            <w:r w:rsidR="00492784" w:rsidRPr="00865E72">
              <w:rPr>
                <w:rFonts w:ascii="Arial" w:hAnsi="Arial" w:cs="Arial"/>
                <w:bCs/>
                <w:szCs w:val="20"/>
              </w:rPr>
              <w:t>último,</w:t>
            </w:r>
            <w:r w:rsidRPr="00865E72">
              <w:rPr>
                <w:rFonts w:ascii="Arial" w:hAnsi="Arial" w:cs="Arial"/>
                <w:bCs/>
                <w:szCs w:val="20"/>
              </w:rPr>
              <w:t xml:space="preserve"> la integralidad del aprendizaje de esta </w:t>
            </w:r>
            <w:r w:rsidR="00865E72" w:rsidRPr="00865E72">
              <w:rPr>
                <w:rFonts w:ascii="Arial" w:hAnsi="Arial" w:cs="Arial"/>
                <w:bCs/>
                <w:szCs w:val="20"/>
              </w:rPr>
              <w:t>actividad</w:t>
            </w:r>
            <w:r w:rsidR="00215947"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DB3C9C" w:rsidRPr="00865E72">
              <w:rPr>
                <w:rFonts w:ascii="Arial" w:hAnsi="Arial" w:cs="Arial"/>
                <w:bCs/>
                <w:szCs w:val="20"/>
              </w:rPr>
              <w:t>favorece a los y las estudiantes en</w:t>
            </w:r>
            <w:r w:rsidR="00215947" w:rsidRPr="00865E72">
              <w:rPr>
                <w:rFonts w:ascii="Arial" w:hAnsi="Arial" w:cs="Arial"/>
                <w:bCs/>
                <w:szCs w:val="20"/>
              </w:rPr>
              <w:t xml:space="preserve"> todas las áreas del desarrollo humano. </w:t>
            </w:r>
          </w:p>
          <w:p w14:paraId="1E58E25F" w14:textId="77777777" w:rsidR="00841FFA" w:rsidRPr="00865E72" w:rsidRDefault="00841FFA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52311319" w14:textId="7C20E91A" w:rsidR="00AA592B" w:rsidRPr="00865E72" w:rsidRDefault="00AA592B" w:rsidP="00865E72">
            <w:pPr>
              <w:shd w:val="clear" w:color="auto" w:fill="FFFFFF"/>
              <w:jc w:val="both"/>
              <w:rPr>
                <w:rFonts w:ascii="Arial" w:hAnsi="Arial" w:cs="Arial"/>
                <w:b/>
                <w:szCs w:val="20"/>
              </w:rPr>
            </w:pPr>
          </w:p>
        </w:tc>
      </w:tr>
      <w:tr w:rsidR="00AA592B" w:rsidRPr="00865E72" w14:paraId="0A4911A4" w14:textId="77777777" w:rsidTr="00AA43B0">
        <w:trPr>
          <w:trHeight w:val="417"/>
          <w:jc w:val="center"/>
        </w:trPr>
        <w:tc>
          <w:tcPr>
            <w:tcW w:w="9236" w:type="dxa"/>
            <w:gridSpan w:val="2"/>
            <w:shd w:val="clear" w:color="auto" w:fill="F2F2F2"/>
            <w:vAlign w:val="center"/>
          </w:tcPr>
          <w:p w14:paraId="560EA126" w14:textId="77777777" w:rsidR="00AA592B" w:rsidRPr="00865E72" w:rsidRDefault="00AA592B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Resultados de Aprendizaje (RA)</w:t>
            </w:r>
          </w:p>
        </w:tc>
      </w:tr>
      <w:tr w:rsidR="00AA592B" w:rsidRPr="00865E72" w14:paraId="62F3B4AF" w14:textId="77777777" w:rsidTr="00AA43B0">
        <w:trPr>
          <w:trHeight w:val="641"/>
          <w:jc w:val="center"/>
        </w:trPr>
        <w:tc>
          <w:tcPr>
            <w:tcW w:w="9236" w:type="dxa"/>
            <w:gridSpan w:val="2"/>
            <w:shd w:val="clear" w:color="auto" w:fill="auto"/>
            <w:vAlign w:val="center"/>
          </w:tcPr>
          <w:p w14:paraId="12240B5E" w14:textId="64B9A896" w:rsidR="00536985" w:rsidRPr="00865E72" w:rsidRDefault="00536985" w:rsidP="00865E72">
            <w:pPr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3BAA9748" w14:textId="776FC865" w:rsidR="00143807" w:rsidRPr="00865E72" w:rsidRDefault="00841FFA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szCs w:val="20"/>
              </w:rPr>
            </w:pPr>
            <w:r w:rsidRPr="00865E72">
              <w:rPr>
                <w:rFonts w:ascii="Arial" w:hAnsi="Arial" w:cs="Arial"/>
                <w:bCs/>
                <w:szCs w:val="20"/>
              </w:rPr>
              <w:t>Los y las estudiantes de este curso, deberán</w:t>
            </w:r>
            <w:r w:rsidR="001B3672" w:rsidRPr="00865E72">
              <w:rPr>
                <w:rFonts w:ascii="Arial" w:hAnsi="Arial" w:cs="Arial"/>
                <w:bCs/>
                <w:szCs w:val="20"/>
              </w:rPr>
              <w:t xml:space="preserve"> conocer</w:t>
            </w:r>
            <w:r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356BF9" w:rsidRPr="00865E72">
              <w:rPr>
                <w:rFonts w:ascii="Arial" w:hAnsi="Arial" w:cs="Arial"/>
                <w:bCs/>
                <w:szCs w:val="20"/>
              </w:rPr>
              <w:t>los conceptos</w:t>
            </w:r>
            <w:r w:rsidR="00F0211E"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B7132B" w:rsidRPr="00865E72">
              <w:rPr>
                <w:rFonts w:ascii="Arial" w:hAnsi="Arial" w:cs="Arial"/>
                <w:bCs/>
                <w:szCs w:val="20"/>
              </w:rPr>
              <w:t>de</w:t>
            </w:r>
            <w:r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3739CD" w:rsidRPr="00865E72">
              <w:rPr>
                <w:rFonts w:ascii="Arial" w:hAnsi="Arial" w:cs="Arial"/>
                <w:bCs/>
                <w:szCs w:val="20"/>
              </w:rPr>
              <w:t>la</w:t>
            </w:r>
            <w:r w:rsidR="00531C8C" w:rsidRPr="00865E72">
              <w:rPr>
                <w:rFonts w:ascii="Arial" w:hAnsi="Arial" w:cs="Arial"/>
                <w:bCs/>
                <w:szCs w:val="20"/>
              </w:rPr>
              <w:t>s</w:t>
            </w:r>
            <w:r w:rsidR="003739CD" w:rsidRPr="00865E72">
              <w:rPr>
                <w:rFonts w:ascii="Arial" w:hAnsi="Arial" w:cs="Arial"/>
                <w:bCs/>
                <w:szCs w:val="20"/>
              </w:rPr>
              <w:t xml:space="preserve"> danza</w:t>
            </w:r>
            <w:r w:rsidR="00531C8C" w:rsidRPr="00865E72">
              <w:rPr>
                <w:rFonts w:ascii="Arial" w:hAnsi="Arial" w:cs="Arial"/>
                <w:bCs/>
                <w:szCs w:val="20"/>
              </w:rPr>
              <w:t>s modernas/</w:t>
            </w:r>
            <w:r w:rsidR="00890D76" w:rsidRPr="00865E72">
              <w:rPr>
                <w:rFonts w:ascii="Arial" w:hAnsi="Arial" w:cs="Arial"/>
                <w:bCs/>
                <w:szCs w:val="20"/>
              </w:rPr>
              <w:t>contemporáneas,</w:t>
            </w:r>
            <w:r w:rsidRPr="00865E72">
              <w:rPr>
                <w:rFonts w:ascii="Arial" w:hAnsi="Arial" w:cs="Arial"/>
                <w:bCs/>
                <w:szCs w:val="20"/>
              </w:rPr>
              <w:t xml:space="preserve"> así como incorporar el aprendizaje teórico</w:t>
            </w:r>
            <w:r w:rsidR="00B7132B" w:rsidRPr="00865E72">
              <w:rPr>
                <w:rFonts w:ascii="Arial" w:hAnsi="Arial" w:cs="Arial"/>
                <w:bCs/>
                <w:szCs w:val="20"/>
              </w:rPr>
              <w:t xml:space="preserve"> desde </w:t>
            </w:r>
            <w:r w:rsidRPr="00865E72">
              <w:rPr>
                <w:rFonts w:ascii="Arial" w:hAnsi="Arial" w:cs="Arial"/>
                <w:bCs/>
                <w:szCs w:val="20"/>
              </w:rPr>
              <w:t>lo práctico; que contribuirá directa y significativamente a su desarrollo integral.</w:t>
            </w:r>
          </w:p>
          <w:p w14:paraId="20917377" w14:textId="7FD709E2" w:rsidR="00292AA4" w:rsidRPr="00865E72" w:rsidRDefault="00292AA4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szCs w:val="20"/>
              </w:rPr>
            </w:pPr>
            <w:r w:rsidRPr="00865E72">
              <w:rPr>
                <w:rFonts w:ascii="Arial" w:hAnsi="Arial" w:cs="Arial"/>
                <w:bCs/>
                <w:szCs w:val="20"/>
              </w:rPr>
              <w:t xml:space="preserve"> </w:t>
            </w:r>
            <w:r w:rsidR="00F912BD" w:rsidRPr="00865E72">
              <w:rPr>
                <w:rFonts w:ascii="Arial" w:hAnsi="Arial" w:cs="Arial"/>
                <w:bCs/>
                <w:szCs w:val="20"/>
              </w:rPr>
              <w:t>Esta actividad es un aporte</w:t>
            </w:r>
            <w:r w:rsidR="00890D76" w:rsidRPr="00865E72">
              <w:rPr>
                <w:rFonts w:ascii="Arial" w:hAnsi="Arial" w:cs="Arial"/>
                <w:bCs/>
                <w:szCs w:val="20"/>
              </w:rPr>
              <w:t xml:space="preserve"> además</w:t>
            </w:r>
            <w:r w:rsidR="00F912BD" w:rsidRPr="00865E72">
              <w:rPr>
                <w:rFonts w:ascii="Arial" w:hAnsi="Arial" w:cs="Arial"/>
                <w:bCs/>
                <w:szCs w:val="20"/>
              </w:rPr>
              <w:t xml:space="preserve"> para el desarrollo de la conciencia corporal</w:t>
            </w:r>
            <w:r w:rsidR="00890D76" w:rsidRPr="00865E72">
              <w:rPr>
                <w:rFonts w:ascii="Arial" w:hAnsi="Arial" w:cs="Arial"/>
                <w:bCs/>
                <w:szCs w:val="20"/>
              </w:rPr>
              <w:t xml:space="preserve"> y autocomprensión anatómica.</w:t>
            </w:r>
          </w:p>
          <w:p w14:paraId="77A32F4A" w14:textId="6202BF3A" w:rsidR="00890D76" w:rsidRPr="00865E72" w:rsidRDefault="00890D76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  <w:lang w:val="es-ES"/>
              </w:rPr>
            </w:pPr>
            <w:r w:rsidRPr="00865E72">
              <w:rPr>
                <w:rFonts w:ascii="Arial" w:hAnsi="Arial" w:cs="Arial"/>
                <w:bCs/>
                <w:szCs w:val="20"/>
              </w:rPr>
              <w:t>En resumen, todos los cuerpo</w:t>
            </w:r>
            <w:r w:rsidR="001B3672" w:rsidRPr="00865E72">
              <w:rPr>
                <w:rFonts w:ascii="Arial" w:hAnsi="Arial" w:cs="Arial"/>
                <w:bCs/>
                <w:szCs w:val="20"/>
              </w:rPr>
              <w:t>s</w:t>
            </w:r>
            <w:r w:rsidRPr="00865E72">
              <w:rPr>
                <w:rFonts w:ascii="Arial" w:hAnsi="Arial" w:cs="Arial"/>
                <w:bCs/>
                <w:szCs w:val="20"/>
              </w:rPr>
              <w:t xml:space="preserve"> pueden danzar. </w:t>
            </w:r>
          </w:p>
          <w:p w14:paraId="06AB2D6B" w14:textId="77777777" w:rsidR="00186FA4" w:rsidRPr="00865E72" w:rsidRDefault="00186FA4" w:rsidP="00865E72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  <w:lang w:val="es-ES"/>
              </w:rPr>
            </w:pPr>
          </w:p>
          <w:p w14:paraId="001FE729" w14:textId="35AD06F8" w:rsidR="00AA592B" w:rsidRPr="00865E72" w:rsidRDefault="00AA592B" w:rsidP="00865E72">
            <w:pPr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</w:tc>
      </w:tr>
      <w:tr w:rsidR="00143807" w:rsidRPr="00865E72" w14:paraId="6AF61B6B" w14:textId="77777777" w:rsidTr="00620632">
        <w:trPr>
          <w:trHeight w:val="641"/>
          <w:jc w:val="center"/>
        </w:trPr>
        <w:tc>
          <w:tcPr>
            <w:tcW w:w="4618" w:type="dxa"/>
            <w:shd w:val="clear" w:color="auto" w:fill="auto"/>
            <w:vAlign w:val="center"/>
          </w:tcPr>
          <w:p w14:paraId="67162EA4" w14:textId="1BCEA91F" w:rsidR="00143807" w:rsidRPr="00865E72" w:rsidRDefault="00143807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 xml:space="preserve">Metodologías de enseñanza y aprendizaje </w:t>
            </w:r>
            <w:r w:rsidRPr="00865E72">
              <w:rPr>
                <w:rFonts w:ascii="Arial" w:hAnsi="Arial" w:cs="Arial"/>
                <w:szCs w:val="20"/>
              </w:rPr>
              <w:t>(modalidad de docencia remota de emergencia)</w:t>
            </w:r>
          </w:p>
        </w:tc>
        <w:tc>
          <w:tcPr>
            <w:tcW w:w="4618" w:type="dxa"/>
            <w:shd w:val="clear" w:color="auto" w:fill="auto"/>
            <w:vAlign w:val="center"/>
          </w:tcPr>
          <w:p w14:paraId="6CE36712" w14:textId="150F4150" w:rsidR="00143807" w:rsidRPr="00865E72" w:rsidRDefault="00143807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 xml:space="preserve">Evaluaciones del Curso y Requisitos de Aprobación </w:t>
            </w:r>
          </w:p>
        </w:tc>
      </w:tr>
      <w:tr w:rsidR="00143807" w:rsidRPr="00865E72" w14:paraId="1939B33B" w14:textId="77777777" w:rsidTr="003333F4">
        <w:trPr>
          <w:trHeight w:val="641"/>
          <w:jc w:val="center"/>
        </w:trPr>
        <w:tc>
          <w:tcPr>
            <w:tcW w:w="4618" w:type="dxa"/>
            <w:shd w:val="clear" w:color="auto" w:fill="auto"/>
            <w:vAlign w:val="center"/>
          </w:tcPr>
          <w:p w14:paraId="39064ED0" w14:textId="6426AE89" w:rsidR="00143807" w:rsidRPr="00865E72" w:rsidRDefault="00D65013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Metodología de trabajo teórico practico; seguidas por talleres o actividades 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>prácticas</w:t>
            </w: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para los estudiantes y presentación de material audiovisual </w:t>
            </w:r>
          </w:p>
        </w:tc>
        <w:tc>
          <w:tcPr>
            <w:tcW w:w="4618" w:type="dxa"/>
            <w:shd w:val="clear" w:color="auto" w:fill="auto"/>
            <w:vAlign w:val="center"/>
          </w:tcPr>
          <w:p w14:paraId="57A4C6EF" w14:textId="77777777" w:rsidR="00143807" w:rsidRPr="00865E72" w:rsidRDefault="00143807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  <w:lang w:val="es-ES"/>
              </w:rPr>
            </w:pPr>
          </w:p>
          <w:p w14:paraId="6732D131" w14:textId="312E763D" w:rsidR="00143807" w:rsidRPr="00865E72" w:rsidRDefault="00D65013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Se 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>realizarán</w:t>
            </w: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actividades practicas del contenido aprendido, que serán evaluadas en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cuatro </w:t>
            </w:r>
            <w:r w:rsidRPr="00865E72">
              <w:rPr>
                <w:rFonts w:ascii="Arial" w:hAnsi="Arial" w:cs="Arial"/>
                <w:color w:val="000000" w:themeColor="text1"/>
                <w:szCs w:val="20"/>
              </w:rPr>
              <w:t>instancias:</w:t>
            </w:r>
          </w:p>
          <w:p w14:paraId="4D64F342" w14:textId="6874A4FE" w:rsidR="00D65013" w:rsidRPr="00865E72" w:rsidRDefault="00D65013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Nota 1 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 25 %</w:t>
            </w:r>
          </w:p>
          <w:p w14:paraId="322BE676" w14:textId="0B956670" w:rsidR="00D65013" w:rsidRPr="00865E72" w:rsidRDefault="00D65013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>Nota 2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  25%</w:t>
            </w:r>
          </w:p>
          <w:p w14:paraId="38B6C4DC" w14:textId="3485F59F" w:rsidR="00D0559A" w:rsidRPr="00865E72" w:rsidRDefault="00D65013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Nota 3 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 25%</w:t>
            </w:r>
          </w:p>
          <w:p w14:paraId="010E4E6B" w14:textId="5E7AD195" w:rsidR="00D65013" w:rsidRPr="00865E72" w:rsidRDefault="00D65013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Nota 4 </w:t>
            </w:r>
            <w:r w:rsidR="00D0559A" w:rsidRPr="00865E72">
              <w:rPr>
                <w:rFonts w:ascii="Arial" w:hAnsi="Arial" w:cs="Arial"/>
                <w:color w:val="000000" w:themeColor="text1"/>
                <w:szCs w:val="20"/>
              </w:rPr>
              <w:t xml:space="preserve">  25%</w:t>
            </w:r>
          </w:p>
          <w:p w14:paraId="28C72FA6" w14:textId="7C7BCA11" w:rsidR="00D0559A" w:rsidRPr="00865E72" w:rsidRDefault="00D0559A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3403FB6B" w14:textId="1C3BFC4D" w:rsidR="00D0559A" w:rsidRPr="00865E72" w:rsidRDefault="00D0559A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865E72">
              <w:rPr>
                <w:rFonts w:ascii="Arial" w:hAnsi="Arial" w:cs="Arial"/>
                <w:color w:val="000000" w:themeColor="text1"/>
                <w:szCs w:val="20"/>
              </w:rPr>
              <w:t>Requisito de aprobación nota 4.0</w:t>
            </w:r>
          </w:p>
          <w:p w14:paraId="6FCB3382" w14:textId="77777777" w:rsidR="00143807" w:rsidRPr="00865E72" w:rsidRDefault="00143807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569124B2" w14:textId="23903EF0" w:rsidR="00143807" w:rsidRPr="00865E72" w:rsidRDefault="00143807" w:rsidP="00865E72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</w:tr>
    </w:tbl>
    <w:p w14:paraId="7DCA5FEE" w14:textId="77777777" w:rsidR="00AA592B" w:rsidRPr="00865E72" w:rsidRDefault="00AA592B" w:rsidP="00865E72">
      <w:pPr>
        <w:jc w:val="both"/>
        <w:rPr>
          <w:rFonts w:ascii="Arial" w:eastAsia="Arial Narrow" w:hAnsi="Arial" w:cs="Arial"/>
          <w:szCs w:val="20"/>
        </w:rPr>
        <w:sectPr w:rsidR="00AA592B" w:rsidRPr="00865E72" w:rsidSect="0030790F">
          <w:headerReference w:type="default" r:id="rId9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0AD7F474" w14:textId="1ADB45A4" w:rsidR="00321081" w:rsidRPr="00865E72" w:rsidRDefault="00AA592B" w:rsidP="00865E7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 Narrow" w:hAnsi="Arial" w:cs="Arial"/>
          <w:b/>
          <w:color w:val="000000"/>
          <w:szCs w:val="20"/>
        </w:rPr>
      </w:pPr>
      <w:r w:rsidRPr="00865E72">
        <w:rPr>
          <w:rFonts w:ascii="Arial" w:eastAsia="Arial Narrow" w:hAnsi="Arial" w:cs="Arial"/>
          <w:b/>
          <w:szCs w:val="20"/>
        </w:rPr>
        <w:t xml:space="preserve">UNIDADES, CONTENIDOS Y ACTIVIDADES </w:t>
      </w:r>
      <w:r w:rsidR="00321081" w:rsidRPr="00865E72">
        <w:rPr>
          <w:rFonts w:ascii="Arial" w:eastAsia="Arial Narrow" w:hAnsi="Arial" w:cs="Arial"/>
          <w:b/>
          <w:szCs w:val="20"/>
        </w:rPr>
        <w:t xml:space="preserve"> </w:t>
      </w:r>
    </w:p>
    <w:p w14:paraId="19C9CCF3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95"/>
        <w:gridCol w:w="2629"/>
        <w:gridCol w:w="2725"/>
        <w:gridCol w:w="2727"/>
        <w:gridCol w:w="3774"/>
      </w:tblGrid>
      <w:tr w:rsidR="00321081" w:rsidRPr="00865E72" w14:paraId="3919A7B8" w14:textId="77777777" w:rsidTr="00495F1E">
        <w:trPr>
          <w:trHeight w:val="550"/>
        </w:trPr>
        <w:tc>
          <w:tcPr>
            <w:tcW w:w="5000" w:type="pct"/>
            <w:gridSpan w:val="5"/>
            <w:vAlign w:val="center"/>
          </w:tcPr>
          <w:p w14:paraId="6DC852B4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bCs/>
                <w:szCs w:val="20"/>
              </w:rPr>
              <w:t xml:space="preserve">UNIDAD: Técnica y teoría de la danza contemporánea e improvisación, nivel básico </w:t>
            </w:r>
          </w:p>
        </w:tc>
      </w:tr>
      <w:tr w:rsidR="00321081" w:rsidRPr="00865E72" w14:paraId="013146E7" w14:textId="77777777" w:rsidTr="00495F1E">
        <w:tc>
          <w:tcPr>
            <w:tcW w:w="423" w:type="pct"/>
            <w:vMerge w:val="restart"/>
            <w:vAlign w:val="center"/>
          </w:tcPr>
          <w:p w14:paraId="28442014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Semana</w:t>
            </w:r>
          </w:p>
        </w:tc>
        <w:tc>
          <w:tcPr>
            <w:tcW w:w="1015" w:type="pct"/>
            <w:vMerge w:val="restart"/>
            <w:vAlign w:val="center"/>
          </w:tcPr>
          <w:p w14:paraId="588F57C3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Contenidos</w:t>
            </w:r>
          </w:p>
        </w:tc>
        <w:tc>
          <w:tcPr>
            <w:tcW w:w="2105" w:type="pct"/>
            <w:gridSpan w:val="2"/>
            <w:vAlign w:val="center"/>
          </w:tcPr>
          <w:p w14:paraId="0E26AC0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Actividades de enseñanza y aprendizaje</w:t>
            </w:r>
          </w:p>
        </w:tc>
        <w:tc>
          <w:tcPr>
            <w:tcW w:w="1457" w:type="pct"/>
            <w:vMerge w:val="restart"/>
            <w:vAlign w:val="center"/>
          </w:tcPr>
          <w:p w14:paraId="7CA280B9" w14:textId="0EBBAC4D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Actividades de evaluación </w:t>
            </w:r>
            <w:r w:rsidR="008626B7" w:rsidRPr="00865E72">
              <w:rPr>
                <w:rFonts w:ascii="Arial" w:eastAsia="Arial Narrow" w:hAnsi="Arial" w:cs="Arial"/>
                <w:szCs w:val="20"/>
              </w:rPr>
              <w:t>diagnóstica, formativa</w:t>
            </w:r>
            <w:r w:rsidRPr="00865E72">
              <w:rPr>
                <w:rFonts w:ascii="Arial" w:eastAsia="Arial Narrow" w:hAnsi="Arial" w:cs="Arial"/>
                <w:szCs w:val="20"/>
              </w:rPr>
              <w:t xml:space="preserve"> y/o sumativa</w:t>
            </w:r>
          </w:p>
        </w:tc>
      </w:tr>
      <w:tr w:rsidR="00321081" w:rsidRPr="00865E72" w14:paraId="136D413C" w14:textId="77777777" w:rsidTr="008626B7">
        <w:trPr>
          <w:trHeight w:val="515"/>
        </w:trPr>
        <w:tc>
          <w:tcPr>
            <w:tcW w:w="423" w:type="pct"/>
            <w:vMerge/>
            <w:vAlign w:val="center"/>
          </w:tcPr>
          <w:p w14:paraId="5A79AB9D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15" w:type="pct"/>
            <w:vMerge/>
            <w:vAlign w:val="center"/>
          </w:tcPr>
          <w:p w14:paraId="08B97983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E773C81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F58F741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Tiempo asincrónico</w:t>
            </w:r>
            <w:r w:rsidRPr="00865E72">
              <w:rPr>
                <w:rFonts w:ascii="Arial" w:eastAsia="Arial Narrow" w:hAnsi="Arial" w:cs="Arial"/>
                <w:szCs w:val="20"/>
              </w:rPr>
              <w:br/>
              <w:t>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23126303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7C6B04ED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616C57C9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</w:t>
            </w:r>
          </w:p>
        </w:tc>
        <w:tc>
          <w:tcPr>
            <w:tcW w:w="1015" w:type="pct"/>
            <w:vAlign w:val="center"/>
          </w:tcPr>
          <w:p w14:paraId="1470B4AE" w14:textId="5F6B3FFF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Reconocimiento anatómico y movilidad.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2D037F3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8FF3CB8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02C937B6" w14:textId="175299DB" w:rsidR="00321081" w:rsidRPr="00865E72" w:rsidRDefault="00DA5614" w:rsidP="00865E72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szCs w:val="20"/>
              </w:rPr>
              <w:t xml:space="preserve">Evaluación diagnostica de la movilidad corporal de las y los estudiantes. </w:t>
            </w:r>
          </w:p>
        </w:tc>
      </w:tr>
      <w:tr w:rsidR="00321081" w:rsidRPr="00865E72" w14:paraId="35272A6A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30A8E0B3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</w:t>
            </w:r>
          </w:p>
        </w:tc>
        <w:tc>
          <w:tcPr>
            <w:tcW w:w="1015" w:type="pct"/>
            <w:vAlign w:val="center"/>
          </w:tcPr>
          <w:p w14:paraId="59C1137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Centro de peso 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F1466F0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2CBDF38F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0E357DC8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3B7EE495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3A92E64C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3</w:t>
            </w:r>
          </w:p>
        </w:tc>
        <w:tc>
          <w:tcPr>
            <w:tcW w:w="1015" w:type="pct"/>
            <w:vAlign w:val="center"/>
          </w:tcPr>
          <w:p w14:paraId="3099B78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Centro de peso 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14222EDA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7E6C2A3F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169DB6EA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</w:tbl>
    <w:p w14:paraId="0E13FD1A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2FE1812C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79254DB2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2722A844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779E0341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03EFCA8E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213A5978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568706B1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151893B0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5033" w:type="pct"/>
        <w:tblLook w:val="04A0" w:firstRow="1" w:lastRow="0" w:firstColumn="1" w:lastColumn="0" w:noHBand="0" w:noVBand="1"/>
      </w:tblPr>
      <w:tblGrid>
        <w:gridCol w:w="1095"/>
        <w:gridCol w:w="2628"/>
        <w:gridCol w:w="2724"/>
        <w:gridCol w:w="2727"/>
        <w:gridCol w:w="3861"/>
      </w:tblGrid>
      <w:tr w:rsidR="00321081" w:rsidRPr="00865E72" w14:paraId="2843570D" w14:textId="77777777" w:rsidTr="005449DA">
        <w:trPr>
          <w:trHeight w:val="550"/>
        </w:trPr>
        <w:tc>
          <w:tcPr>
            <w:tcW w:w="5000" w:type="pct"/>
            <w:gridSpan w:val="5"/>
            <w:vAlign w:val="center"/>
          </w:tcPr>
          <w:p w14:paraId="6AE6832D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bCs/>
                <w:szCs w:val="20"/>
              </w:rPr>
              <w:t xml:space="preserve">UNIDAD: Técnica y teoría de la danza contemporánea, nivel básico </w:t>
            </w:r>
          </w:p>
        </w:tc>
      </w:tr>
      <w:tr w:rsidR="00321081" w:rsidRPr="00865E72" w14:paraId="37F9C60A" w14:textId="77777777" w:rsidTr="005449DA">
        <w:tc>
          <w:tcPr>
            <w:tcW w:w="420" w:type="pct"/>
            <w:vMerge w:val="restart"/>
            <w:vAlign w:val="center"/>
          </w:tcPr>
          <w:p w14:paraId="3A6F5162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Semana</w:t>
            </w:r>
          </w:p>
        </w:tc>
        <w:tc>
          <w:tcPr>
            <w:tcW w:w="1008" w:type="pct"/>
            <w:vMerge w:val="restart"/>
            <w:vAlign w:val="center"/>
          </w:tcPr>
          <w:p w14:paraId="5B91F743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Contenidos</w:t>
            </w:r>
          </w:p>
        </w:tc>
        <w:tc>
          <w:tcPr>
            <w:tcW w:w="2091" w:type="pct"/>
            <w:gridSpan w:val="2"/>
            <w:vAlign w:val="center"/>
          </w:tcPr>
          <w:p w14:paraId="09C7BD4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Actividades de enseñanza y aprendizaje</w:t>
            </w:r>
          </w:p>
        </w:tc>
        <w:tc>
          <w:tcPr>
            <w:tcW w:w="1481" w:type="pct"/>
            <w:vMerge w:val="restart"/>
            <w:vAlign w:val="center"/>
          </w:tcPr>
          <w:p w14:paraId="4EB60565" w14:textId="32632C0F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Actividades de evaluación </w:t>
            </w:r>
            <w:r w:rsidR="00DA5614" w:rsidRPr="00865E72">
              <w:rPr>
                <w:rFonts w:ascii="Arial" w:eastAsia="Arial Narrow" w:hAnsi="Arial" w:cs="Arial"/>
                <w:szCs w:val="20"/>
              </w:rPr>
              <w:t>diagnóstica, formativa</w:t>
            </w:r>
            <w:r w:rsidRPr="00865E72">
              <w:rPr>
                <w:rFonts w:ascii="Arial" w:eastAsia="Arial Narrow" w:hAnsi="Arial" w:cs="Arial"/>
                <w:szCs w:val="20"/>
              </w:rPr>
              <w:t xml:space="preserve"> y/o sumativa</w:t>
            </w:r>
          </w:p>
        </w:tc>
      </w:tr>
      <w:tr w:rsidR="00321081" w:rsidRPr="00865E72" w14:paraId="2DC38B3B" w14:textId="77777777" w:rsidTr="005449DA">
        <w:trPr>
          <w:trHeight w:val="837"/>
        </w:trPr>
        <w:tc>
          <w:tcPr>
            <w:tcW w:w="420" w:type="pct"/>
            <w:vMerge/>
            <w:vAlign w:val="center"/>
          </w:tcPr>
          <w:p w14:paraId="042F3904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08" w:type="pct"/>
            <w:vMerge/>
            <w:vAlign w:val="center"/>
          </w:tcPr>
          <w:p w14:paraId="22AAF797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45" w:type="pct"/>
            <w:tcBorders>
              <w:right w:val="single" w:sz="4" w:space="0" w:color="auto"/>
            </w:tcBorders>
            <w:vAlign w:val="center"/>
          </w:tcPr>
          <w:p w14:paraId="13E92AFC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Tiempo sincrónico</w:t>
            </w:r>
          </w:p>
        </w:tc>
        <w:tc>
          <w:tcPr>
            <w:tcW w:w="1046" w:type="pct"/>
            <w:tcBorders>
              <w:left w:val="single" w:sz="4" w:space="0" w:color="auto"/>
            </w:tcBorders>
            <w:vAlign w:val="center"/>
          </w:tcPr>
          <w:p w14:paraId="7322B1D4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Tiempo asincrónico (trabajo autónomo del o la estudiante)</w:t>
            </w:r>
          </w:p>
        </w:tc>
        <w:tc>
          <w:tcPr>
            <w:tcW w:w="1481" w:type="pct"/>
            <w:vMerge/>
            <w:vAlign w:val="center"/>
          </w:tcPr>
          <w:p w14:paraId="150CF94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03678512" w14:textId="77777777" w:rsidTr="005449DA">
        <w:trPr>
          <w:trHeight w:val="837"/>
        </w:trPr>
        <w:tc>
          <w:tcPr>
            <w:tcW w:w="420" w:type="pct"/>
            <w:vAlign w:val="center"/>
          </w:tcPr>
          <w:p w14:paraId="41C134FE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4</w:t>
            </w:r>
          </w:p>
        </w:tc>
        <w:tc>
          <w:tcPr>
            <w:tcW w:w="1008" w:type="pct"/>
            <w:vAlign w:val="center"/>
          </w:tcPr>
          <w:p w14:paraId="2C1AD6F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 Extremidades y soportes Activos</w:t>
            </w:r>
          </w:p>
        </w:tc>
        <w:tc>
          <w:tcPr>
            <w:tcW w:w="1045" w:type="pct"/>
            <w:tcBorders>
              <w:right w:val="single" w:sz="4" w:space="0" w:color="auto"/>
            </w:tcBorders>
            <w:vAlign w:val="center"/>
          </w:tcPr>
          <w:p w14:paraId="1CB530F3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46" w:type="pct"/>
            <w:tcBorders>
              <w:left w:val="single" w:sz="4" w:space="0" w:color="auto"/>
            </w:tcBorders>
            <w:vAlign w:val="center"/>
          </w:tcPr>
          <w:p w14:paraId="6E2399BD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81" w:type="pct"/>
            <w:vAlign w:val="center"/>
          </w:tcPr>
          <w:p w14:paraId="66CDE217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722F49D3" w14:textId="77777777" w:rsidTr="005449DA">
        <w:trPr>
          <w:trHeight w:val="837"/>
        </w:trPr>
        <w:tc>
          <w:tcPr>
            <w:tcW w:w="420" w:type="pct"/>
            <w:vAlign w:val="center"/>
          </w:tcPr>
          <w:p w14:paraId="3568A88E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5</w:t>
            </w:r>
          </w:p>
        </w:tc>
        <w:tc>
          <w:tcPr>
            <w:tcW w:w="1008" w:type="pct"/>
            <w:vAlign w:val="center"/>
          </w:tcPr>
          <w:p w14:paraId="0B171F17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 Extremidades y soportes</w:t>
            </w:r>
          </w:p>
          <w:p w14:paraId="11105E1F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activos</w:t>
            </w:r>
          </w:p>
        </w:tc>
        <w:tc>
          <w:tcPr>
            <w:tcW w:w="1045" w:type="pct"/>
            <w:tcBorders>
              <w:right w:val="single" w:sz="4" w:space="0" w:color="auto"/>
            </w:tcBorders>
            <w:vAlign w:val="center"/>
          </w:tcPr>
          <w:p w14:paraId="3BF7778B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46" w:type="pct"/>
            <w:tcBorders>
              <w:left w:val="single" w:sz="4" w:space="0" w:color="auto"/>
            </w:tcBorders>
            <w:vAlign w:val="center"/>
          </w:tcPr>
          <w:p w14:paraId="1FB1F6C0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81" w:type="pct"/>
            <w:vAlign w:val="center"/>
          </w:tcPr>
          <w:p w14:paraId="0953E2C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124A98B2" w14:textId="77777777" w:rsidTr="005449DA">
        <w:trPr>
          <w:trHeight w:val="837"/>
        </w:trPr>
        <w:tc>
          <w:tcPr>
            <w:tcW w:w="420" w:type="pct"/>
            <w:vAlign w:val="center"/>
          </w:tcPr>
          <w:p w14:paraId="1B300E94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6</w:t>
            </w:r>
          </w:p>
        </w:tc>
        <w:tc>
          <w:tcPr>
            <w:tcW w:w="1008" w:type="pct"/>
            <w:vAlign w:val="center"/>
          </w:tcPr>
          <w:p w14:paraId="1DABFF0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Columna y secuencialidad </w:t>
            </w:r>
          </w:p>
        </w:tc>
        <w:tc>
          <w:tcPr>
            <w:tcW w:w="1045" w:type="pct"/>
            <w:tcBorders>
              <w:right w:val="single" w:sz="4" w:space="0" w:color="auto"/>
            </w:tcBorders>
            <w:vAlign w:val="center"/>
          </w:tcPr>
          <w:p w14:paraId="6A63C9B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46" w:type="pct"/>
            <w:tcBorders>
              <w:left w:val="single" w:sz="4" w:space="0" w:color="auto"/>
            </w:tcBorders>
            <w:vAlign w:val="center"/>
          </w:tcPr>
          <w:p w14:paraId="113F7730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81" w:type="pct"/>
            <w:vAlign w:val="center"/>
          </w:tcPr>
          <w:p w14:paraId="4ACC14E6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4F87B5E8" w14:textId="77777777" w:rsidTr="005449DA">
        <w:trPr>
          <w:trHeight w:val="837"/>
        </w:trPr>
        <w:tc>
          <w:tcPr>
            <w:tcW w:w="420" w:type="pct"/>
            <w:vAlign w:val="center"/>
          </w:tcPr>
          <w:p w14:paraId="52D08FAC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7</w:t>
            </w:r>
          </w:p>
        </w:tc>
        <w:tc>
          <w:tcPr>
            <w:tcW w:w="1008" w:type="pct"/>
            <w:vAlign w:val="center"/>
          </w:tcPr>
          <w:p w14:paraId="26249D5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Columna y secuencialidad </w:t>
            </w:r>
          </w:p>
        </w:tc>
        <w:tc>
          <w:tcPr>
            <w:tcW w:w="1045" w:type="pct"/>
            <w:tcBorders>
              <w:right w:val="single" w:sz="4" w:space="0" w:color="auto"/>
            </w:tcBorders>
            <w:vAlign w:val="center"/>
          </w:tcPr>
          <w:p w14:paraId="65B5D77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46" w:type="pct"/>
            <w:tcBorders>
              <w:left w:val="single" w:sz="4" w:space="0" w:color="auto"/>
            </w:tcBorders>
            <w:vAlign w:val="center"/>
          </w:tcPr>
          <w:p w14:paraId="0C18ED6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81" w:type="pct"/>
            <w:vAlign w:val="center"/>
          </w:tcPr>
          <w:p w14:paraId="3357EF6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szCs w:val="20"/>
              </w:rPr>
              <w:t xml:space="preserve">Evaluación de 3 fraseos trabajados en clases con la integración y aplicación de los contenidos ya estudiados </w:t>
            </w:r>
          </w:p>
        </w:tc>
      </w:tr>
    </w:tbl>
    <w:p w14:paraId="245A524F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3814700D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95"/>
        <w:gridCol w:w="2629"/>
        <w:gridCol w:w="2725"/>
        <w:gridCol w:w="2727"/>
        <w:gridCol w:w="3774"/>
      </w:tblGrid>
      <w:tr w:rsidR="00321081" w:rsidRPr="00865E72" w14:paraId="4CD4BC88" w14:textId="77777777" w:rsidTr="00495F1E">
        <w:trPr>
          <w:trHeight w:val="550"/>
        </w:trPr>
        <w:tc>
          <w:tcPr>
            <w:tcW w:w="5000" w:type="pct"/>
            <w:gridSpan w:val="5"/>
            <w:vAlign w:val="center"/>
          </w:tcPr>
          <w:p w14:paraId="031B63EA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bCs/>
                <w:szCs w:val="20"/>
              </w:rPr>
              <w:t>UNIDAD: Técnica y teoría de la danza contemporánea e improvisación, nivel básico</w:t>
            </w:r>
          </w:p>
        </w:tc>
      </w:tr>
      <w:tr w:rsidR="00321081" w:rsidRPr="00865E72" w14:paraId="0C606DBF" w14:textId="77777777" w:rsidTr="00495F1E">
        <w:tc>
          <w:tcPr>
            <w:tcW w:w="423" w:type="pct"/>
            <w:vMerge w:val="restart"/>
            <w:vAlign w:val="center"/>
          </w:tcPr>
          <w:p w14:paraId="185193EA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Semana</w:t>
            </w:r>
          </w:p>
        </w:tc>
        <w:tc>
          <w:tcPr>
            <w:tcW w:w="1015" w:type="pct"/>
            <w:vMerge w:val="restart"/>
            <w:vAlign w:val="center"/>
          </w:tcPr>
          <w:p w14:paraId="0CA42EB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Contenidos</w:t>
            </w:r>
          </w:p>
        </w:tc>
        <w:tc>
          <w:tcPr>
            <w:tcW w:w="2105" w:type="pct"/>
            <w:gridSpan w:val="2"/>
            <w:vAlign w:val="center"/>
          </w:tcPr>
          <w:p w14:paraId="11A0A02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Actividades de enseñanza y aprendizaje</w:t>
            </w:r>
          </w:p>
        </w:tc>
        <w:tc>
          <w:tcPr>
            <w:tcW w:w="1457" w:type="pct"/>
            <w:vMerge w:val="restart"/>
            <w:vAlign w:val="center"/>
          </w:tcPr>
          <w:p w14:paraId="5A2D0688" w14:textId="160437F5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Actividades de evaluación </w:t>
            </w:r>
            <w:r w:rsidR="005449DA" w:rsidRPr="00865E72">
              <w:rPr>
                <w:rFonts w:ascii="Arial" w:eastAsia="Arial Narrow" w:hAnsi="Arial" w:cs="Arial"/>
                <w:szCs w:val="20"/>
              </w:rPr>
              <w:t>diagnóstica, formativa</w:t>
            </w:r>
            <w:r w:rsidRPr="00865E72">
              <w:rPr>
                <w:rFonts w:ascii="Arial" w:eastAsia="Arial Narrow" w:hAnsi="Arial" w:cs="Arial"/>
                <w:szCs w:val="20"/>
              </w:rPr>
              <w:t xml:space="preserve"> y/o sumativa</w:t>
            </w:r>
          </w:p>
        </w:tc>
      </w:tr>
      <w:tr w:rsidR="00321081" w:rsidRPr="00865E72" w14:paraId="715888AA" w14:textId="77777777" w:rsidTr="00495F1E">
        <w:trPr>
          <w:trHeight w:val="837"/>
        </w:trPr>
        <w:tc>
          <w:tcPr>
            <w:tcW w:w="423" w:type="pct"/>
            <w:vMerge/>
            <w:vAlign w:val="center"/>
          </w:tcPr>
          <w:p w14:paraId="6A5EDFCC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15" w:type="pct"/>
            <w:vMerge/>
            <w:vAlign w:val="center"/>
          </w:tcPr>
          <w:p w14:paraId="54BC83C7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F184DFF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2750E4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Tiempo asincrónico 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1FB156B8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13DAD74F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6C7FC7F5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8</w:t>
            </w:r>
          </w:p>
        </w:tc>
        <w:tc>
          <w:tcPr>
            <w:tcW w:w="1015" w:type="pct"/>
            <w:vAlign w:val="center"/>
          </w:tcPr>
          <w:p w14:paraId="7D26F8E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Reconocimiento de la movilidad e identidad corporal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B280D0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2A88FEF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57" w:type="pct"/>
            <w:vAlign w:val="center"/>
          </w:tcPr>
          <w:p w14:paraId="64AB1F40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2A8D1717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4D82AB3E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9</w:t>
            </w:r>
          </w:p>
        </w:tc>
        <w:tc>
          <w:tcPr>
            <w:tcW w:w="1015" w:type="pct"/>
            <w:vAlign w:val="center"/>
          </w:tcPr>
          <w:p w14:paraId="28F0568C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Reconocimiento de los diferentes espacios y niveles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2734F75A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3601FDE7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57" w:type="pct"/>
            <w:vAlign w:val="center"/>
          </w:tcPr>
          <w:p w14:paraId="05766854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4E4DD9EA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01BB8628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10</w:t>
            </w:r>
          </w:p>
        </w:tc>
        <w:tc>
          <w:tcPr>
            <w:tcW w:w="1015" w:type="pct"/>
            <w:vAlign w:val="center"/>
          </w:tcPr>
          <w:p w14:paraId="121653DF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Cualidades de movimiento</w:t>
            </w:r>
          </w:p>
          <w:p w14:paraId="7D9C535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 Tiempo- espacio- energía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1367D28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526C633D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57" w:type="pct"/>
            <w:vAlign w:val="center"/>
          </w:tcPr>
          <w:p w14:paraId="2327F0C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1CE3A4C4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1BADC000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11</w:t>
            </w:r>
          </w:p>
        </w:tc>
        <w:tc>
          <w:tcPr>
            <w:tcW w:w="1015" w:type="pct"/>
            <w:vAlign w:val="center"/>
          </w:tcPr>
          <w:p w14:paraId="73AB793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Cualidades de movimiento Tiempo- espacio- energía</w:t>
            </w:r>
          </w:p>
          <w:p w14:paraId="14573709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0E72351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E42CC77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13AADCC1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321081" w:rsidRPr="00865E72" w14:paraId="6FC13007" w14:textId="77777777" w:rsidTr="00495F1E">
        <w:trPr>
          <w:trHeight w:val="837"/>
        </w:trPr>
        <w:tc>
          <w:tcPr>
            <w:tcW w:w="423" w:type="pct"/>
            <w:vAlign w:val="center"/>
          </w:tcPr>
          <w:p w14:paraId="6434C612" w14:textId="77777777" w:rsidR="00321081" w:rsidRPr="00865E72" w:rsidRDefault="00321081" w:rsidP="00865E72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12</w:t>
            </w:r>
          </w:p>
        </w:tc>
        <w:tc>
          <w:tcPr>
            <w:tcW w:w="1015" w:type="pct"/>
            <w:vAlign w:val="center"/>
          </w:tcPr>
          <w:p w14:paraId="579F9CB2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Cualidades de movimiento Tiempo- espacio- energía</w:t>
            </w:r>
          </w:p>
          <w:p w14:paraId="214B31AE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CBDB1F5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>2hrs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7460E45C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865E72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57" w:type="pct"/>
            <w:vAlign w:val="center"/>
          </w:tcPr>
          <w:p w14:paraId="44258DE4" w14:textId="77777777" w:rsidR="00321081" w:rsidRPr="00865E72" w:rsidRDefault="00321081" w:rsidP="00865E72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865E72">
              <w:rPr>
                <w:rFonts w:ascii="Arial" w:eastAsia="Arial Narrow" w:hAnsi="Arial" w:cs="Arial"/>
                <w:b/>
                <w:szCs w:val="20"/>
              </w:rPr>
              <w:t>Comprensión y aplicación corporal de los contenidos abordados en clases a través de una improvisación guiada</w:t>
            </w:r>
          </w:p>
        </w:tc>
      </w:tr>
    </w:tbl>
    <w:p w14:paraId="615C7254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329AEF09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7CD10308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796E5725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19120F6B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64E641C7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70765B30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07952FDC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0159C24C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p w14:paraId="6B7F9A00" w14:textId="77777777" w:rsidR="00321081" w:rsidRPr="00865E72" w:rsidRDefault="00321081" w:rsidP="00865E72">
      <w:pPr>
        <w:jc w:val="both"/>
        <w:rPr>
          <w:rFonts w:ascii="Arial" w:eastAsia="Arial Narrow" w:hAnsi="Arial" w:cs="Arial"/>
          <w:szCs w:val="20"/>
        </w:rPr>
      </w:pPr>
    </w:p>
    <w:tbl>
      <w:tblPr>
        <w:tblpPr w:leftFromText="141" w:rightFromText="141" w:vertAnchor="text" w:horzAnchor="margin" w:tblpY="337"/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5"/>
      </w:tblGrid>
      <w:tr w:rsidR="00321081" w:rsidRPr="00865E72" w14:paraId="5B3FF9C0" w14:textId="77777777" w:rsidTr="00495F1E">
        <w:trPr>
          <w:trHeight w:val="330"/>
        </w:trPr>
        <w:tc>
          <w:tcPr>
            <w:tcW w:w="12895" w:type="dxa"/>
            <w:shd w:val="clear" w:color="auto" w:fill="F2F2F2"/>
            <w:vAlign w:val="center"/>
          </w:tcPr>
          <w:p w14:paraId="1943DB47" w14:textId="77777777" w:rsidR="00321081" w:rsidRPr="00865E72" w:rsidRDefault="00321081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Bibliografía Fundamental</w:t>
            </w:r>
          </w:p>
        </w:tc>
      </w:tr>
      <w:tr w:rsidR="00321081" w:rsidRPr="00865E72" w14:paraId="739FCBF7" w14:textId="77777777" w:rsidTr="00495F1E">
        <w:trPr>
          <w:trHeight w:val="330"/>
        </w:trPr>
        <w:tc>
          <w:tcPr>
            <w:tcW w:w="12895" w:type="dxa"/>
            <w:shd w:val="clear" w:color="auto" w:fill="FFFFFF" w:themeFill="background1"/>
            <w:vAlign w:val="center"/>
          </w:tcPr>
          <w:p w14:paraId="405D151D" w14:textId="77777777" w:rsidR="00321081" w:rsidRPr="00865E72" w:rsidRDefault="00321081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Fernández, R et al. 2010. Eukinética: “Profundizando las cualidades del movimiento”.</w:t>
            </w:r>
          </w:p>
          <w:p w14:paraId="4DFFD59F" w14:textId="77777777" w:rsidR="00321081" w:rsidRPr="00865E72" w:rsidRDefault="00321081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 xml:space="preserve">Calais-Germain, B. Anatomía para el movimiento “Introducción al análisis de las técnicas corporales”. </w:t>
            </w:r>
          </w:p>
          <w:p w14:paraId="6AB317AA" w14:textId="77777777" w:rsidR="00321081" w:rsidRPr="00865E72" w:rsidRDefault="00321081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Morand, F. 2001. “Conceptos de técnica contemporánea basados en los fundamentos BARTENIEFF”.</w:t>
            </w:r>
          </w:p>
        </w:tc>
      </w:tr>
      <w:tr w:rsidR="00321081" w:rsidRPr="00865E72" w14:paraId="1F14BD4B" w14:textId="77777777" w:rsidTr="00495F1E">
        <w:trPr>
          <w:trHeight w:val="330"/>
        </w:trPr>
        <w:tc>
          <w:tcPr>
            <w:tcW w:w="12895" w:type="dxa"/>
            <w:shd w:val="clear" w:color="auto" w:fill="F2F2F2"/>
            <w:vAlign w:val="center"/>
          </w:tcPr>
          <w:p w14:paraId="5460C28F" w14:textId="77777777" w:rsidR="00321081" w:rsidRPr="00865E72" w:rsidRDefault="00321081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Bibliografía Complementaria</w:t>
            </w:r>
          </w:p>
        </w:tc>
      </w:tr>
      <w:tr w:rsidR="00321081" w:rsidRPr="00865E72" w14:paraId="14960875" w14:textId="77777777" w:rsidTr="00495F1E">
        <w:trPr>
          <w:trHeight w:val="240"/>
        </w:trPr>
        <w:tc>
          <w:tcPr>
            <w:tcW w:w="12895" w:type="dxa"/>
            <w:vAlign w:val="center"/>
          </w:tcPr>
          <w:p w14:paraId="79AEBBD0" w14:textId="77777777" w:rsidR="00321081" w:rsidRPr="00865E72" w:rsidRDefault="00321081" w:rsidP="00865E72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Pérez, C. 2008. “Proposiciones en torno a la historia de la Danza”.10. Eukinética: “Profundizando las cualidades del movimiento”.</w:t>
            </w:r>
          </w:p>
          <w:p w14:paraId="3F680509" w14:textId="77777777" w:rsidR="00321081" w:rsidRPr="00865E72" w:rsidRDefault="00321081" w:rsidP="00865E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  <w:lang w:val="en-US"/>
              </w:rPr>
            </w:pPr>
            <w:r w:rsidRPr="00865E72">
              <w:rPr>
                <w:rFonts w:ascii="Arial" w:hAnsi="Arial" w:cs="Arial"/>
                <w:b/>
                <w:szCs w:val="20"/>
              </w:rPr>
              <w:t>Pavis. P, Los Componentes Escénicos “Espacio, tiempo y acción”</w:t>
            </w:r>
          </w:p>
        </w:tc>
      </w:tr>
    </w:tbl>
    <w:p w14:paraId="5ACF3057" w14:textId="77777777" w:rsidR="00321081" w:rsidRPr="00D0115C" w:rsidRDefault="00321081" w:rsidP="00D0115C">
      <w:pPr>
        <w:jc w:val="both"/>
        <w:rPr>
          <w:rFonts w:asciiTheme="majorHAnsi" w:eastAsia="Arial Narrow" w:hAnsiTheme="majorHAnsi" w:cstheme="majorHAnsi"/>
        </w:rPr>
        <w:sectPr w:rsidR="00321081" w:rsidRPr="00D0115C" w:rsidSect="0030790F">
          <w:headerReference w:type="default" r:id="rId10"/>
          <w:pgSz w:w="15840" w:h="12240" w:orient="landscape"/>
          <w:pgMar w:top="1346" w:right="1440" w:bottom="1080" w:left="1440" w:header="708" w:footer="708" w:gutter="0"/>
          <w:pgNumType w:start="1"/>
          <w:cols w:space="720"/>
          <w:docGrid w:linePitch="326"/>
        </w:sectPr>
      </w:pPr>
    </w:p>
    <w:p w14:paraId="6FCB068C" w14:textId="597E7084" w:rsidR="00AA592B" w:rsidRPr="00D0115C" w:rsidRDefault="00AA592B" w:rsidP="00D0115C">
      <w:pPr>
        <w:jc w:val="both"/>
        <w:rPr>
          <w:rFonts w:asciiTheme="majorHAnsi" w:eastAsia="Arial Narrow" w:hAnsiTheme="majorHAnsi" w:cstheme="majorHAnsi"/>
        </w:rPr>
        <w:sectPr w:rsidR="00AA592B" w:rsidRPr="00D0115C" w:rsidSect="0030790F">
          <w:headerReference w:type="default" r:id="rId11"/>
          <w:pgSz w:w="15840" w:h="12240" w:orient="landscape"/>
          <w:pgMar w:top="1346" w:right="1440" w:bottom="1080" w:left="1440" w:header="708" w:footer="708" w:gutter="0"/>
          <w:pgNumType w:start="1"/>
          <w:cols w:space="720"/>
          <w:docGrid w:linePitch="326"/>
        </w:sectPr>
      </w:pPr>
    </w:p>
    <w:p w14:paraId="218A3702" w14:textId="77777777" w:rsidR="00AA592B" w:rsidRPr="0085638C" w:rsidRDefault="00AA592B" w:rsidP="00F1301A">
      <w:pPr>
        <w:spacing w:line="276" w:lineRule="auto"/>
        <w:jc w:val="both"/>
        <w:rPr>
          <w:rFonts w:asciiTheme="majorHAnsi" w:hAnsiTheme="majorHAnsi" w:cstheme="majorHAnsi"/>
          <w:sz w:val="22"/>
          <w:szCs w:val="20"/>
          <w:lang w:val="es-ES"/>
        </w:rPr>
      </w:pPr>
    </w:p>
    <w:sectPr w:rsidR="00AA592B" w:rsidRPr="0085638C" w:rsidSect="00A46222">
      <w:headerReference w:type="default" r:id="rId12"/>
      <w:footerReference w:type="even" r:id="rId13"/>
      <w:footerReference w:type="default" r:id="rId14"/>
      <w:pgSz w:w="12240" w:h="15840"/>
      <w:pgMar w:top="192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8DEAD" w14:textId="77777777" w:rsidR="000C2F1A" w:rsidRDefault="000C2F1A" w:rsidP="00F4462B">
      <w:r>
        <w:separator/>
      </w:r>
    </w:p>
  </w:endnote>
  <w:endnote w:type="continuationSeparator" w:id="0">
    <w:p w14:paraId="1536F56E" w14:textId="77777777" w:rsidR="000C2F1A" w:rsidRDefault="000C2F1A" w:rsidP="00F4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112F" w14:textId="77777777" w:rsidR="008049E9" w:rsidRDefault="008049E9" w:rsidP="0027543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FDC2A70" w14:textId="77777777" w:rsidR="008049E9" w:rsidRDefault="008049E9" w:rsidP="00D0581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54CFA" w14:textId="0FE50BD4" w:rsidR="008049E9" w:rsidRDefault="008049E9" w:rsidP="0027543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22F0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0DE0C93" w14:textId="77777777" w:rsidR="008049E9" w:rsidRDefault="008049E9" w:rsidP="00D0581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811D8" w14:textId="77777777" w:rsidR="000C2F1A" w:rsidRDefault="000C2F1A" w:rsidP="00F4462B">
      <w:r>
        <w:separator/>
      </w:r>
    </w:p>
  </w:footnote>
  <w:footnote w:type="continuationSeparator" w:id="0">
    <w:p w14:paraId="0F94A1DA" w14:textId="77777777" w:rsidR="000C2F1A" w:rsidRDefault="000C2F1A" w:rsidP="00F4462B">
      <w:r>
        <w:continuationSeparator/>
      </w:r>
    </w:p>
  </w:footnote>
  <w:footnote w:id="1">
    <w:p w14:paraId="70788332" w14:textId="77777777" w:rsidR="00AA592B" w:rsidRPr="0085638C" w:rsidRDefault="00AA592B" w:rsidP="00AA592B">
      <w:pPr>
        <w:pStyle w:val="Textonotapie"/>
        <w:rPr>
          <w:rFonts w:asciiTheme="majorHAnsi" w:hAnsiTheme="majorHAnsi" w:cstheme="majorHAnsi"/>
          <w:color w:val="000000" w:themeColor="text1"/>
          <w:lang w:val="es-ES"/>
        </w:rPr>
      </w:pPr>
      <w:r w:rsidRPr="0085638C">
        <w:rPr>
          <w:rStyle w:val="Refdenotaalpie"/>
          <w:rFonts w:asciiTheme="majorHAnsi" w:hAnsiTheme="majorHAnsi" w:cstheme="majorHAnsi"/>
          <w:color w:val="000000" w:themeColor="text1"/>
        </w:rPr>
        <w:footnoteRef/>
      </w:r>
      <w:r w:rsidRPr="0085638C">
        <w:rPr>
          <w:rFonts w:asciiTheme="majorHAnsi" w:hAnsiTheme="majorHAnsi" w:cstheme="majorHAnsi"/>
          <w:color w:val="000000" w:themeColor="text1"/>
        </w:rPr>
        <w:t xml:space="preserve"> </w:t>
      </w:r>
      <w:r w:rsidRPr="0085638C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E07A7" w14:textId="77777777" w:rsidR="00AA592B" w:rsidRDefault="00AA592B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2336" behindDoc="0" locked="0" layoutInCell="1" allowOverlap="1" wp14:anchorId="32785DA8" wp14:editId="520FF4F5">
          <wp:simplePos x="0" y="0"/>
          <wp:positionH relativeFrom="column">
            <wp:posOffset>123769</wp:posOffset>
          </wp:positionH>
          <wp:positionV relativeFrom="paragraph">
            <wp:posOffset>-131975</wp:posOffset>
          </wp:positionV>
          <wp:extent cx="1502875" cy="40740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1312" behindDoc="1" locked="0" layoutInCell="0" allowOverlap="1" wp14:anchorId="7B68C290" wp14:editId="7CFD01EC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3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F5BE8" w14:textId="77777777" w:rsidR="00321081" w:rsidRDefault="00321081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7456" behindDoc="0" locked="0" layoutInCell="1" allowOverlap="1" wp14:anchorId="65757B80" wp14:editId="670FB7F0">
          <wp:simplePos x="0" y="0"/>
          <wp:positionH relativeFrom="column">
            <wp:posOffset>-569853</wp:posOffset>
          </wp:positionH>
          <wp:positionV relativeFrom="paragraph">
            <wp:posOffset>-133294</wp:posOffset>
          </wp:positionV>
          <wp:extent cx="1502875" cy="407406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6432" behindDoc="1" locked="0" layoutInCell="0" allowOverlap="1" wp14:anchorId="6110553E" wp14:editId="4AA30A4F">
          <wp:simplePos x="0" y="0"/>
          <wp:positionH relativeFrom="margin">
            <wp:posOffset>-207661</wp:posOffset>
          </wp:positionH>
          <wp:positionV relativeFrom="margin">
            <wp:posOffset>-1586229</wp:posOffset>
          </wp:positionV>
          <wp:extent cx="8663305" cy="10066020"/>
          <wp:effectExtent l="0" t="2857" r="0" b="0"/>
          <wp:wrapNone/>
          <wp:docPr id="25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07B0" w14:textId="77777777" w:rsidR="00AA592B" w:rsidRDefault="00AA592B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4384" behindDoc="0" locked="0" layoutInCell="1" allowOverlap="1" wp14:anchorId="113FC56E" wp14:editId="5685C8D4">
          <wp:simplePos x="0" y="0"/>
          <wp:positionH relativeFrom="column">
            <wp:posOffset>-569853</wp:posOffset>
          </wp:positionH>
          <wp:positionV relativeFrom="paragraph">
            <wp:posOffset>-133294</wp:posOffset>
          </wp:positionV>
          <wp:extent cx="1502875" cy="40740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3360" behindDoc="1" locked="0" layoutInCell="0" allowOverlap="1" wp14:anchorId="65764BDF" wp14:editId="0649A892">
          <wp:simplePos x="0" y="0"/>
          <wp:positionH relativeFrom="margin">
            <wp:posOffset>-207661</wp:posOffset>
          </wp:positionH>
          <wp:positionV relativeFrom="margin">
            <wp:posOffset>-1586229</wp:posOffset>
          </wp:positionV>
          <wp:extent cx="8663305" cy="10066020"/>
          <wp:effectExtent l="0" t="2857" r="0" b="0"/>
          <wp:wrapNone/>
          <wp:docPr id="6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AD7B" w14:textId="52E26712" w:rsidR="008049E9" w:rsidRDefault="008049E9">
    <w:pPr>
      <w:pStyle w:val="Encabezado"/>
    </w:pPr>
    <w:r>
      <w:rPr>
        <w:rFonts w:asciiTheme="majorHAnsi" w:hAnsiTheme="majorHAnsi" w:cstheme="majorHAnsi"/>
        <w:noProof/>
        <w:color w:val="000000" w:themeColor="text1"/>
        <w:sz w:val="22"/>
        <w:szCs w:val="20"/>
        <w:lang w:val="es-CL" w:eastAsia="es-CL"/>
      </w:rPr>
      <w:drawing>
        <wp:anchor distT="0" distB="0" distL="114300" distR="114300" simplePos="0" relativeHeight="251659264" behindDoc="0" locked="0" layoutInCell="1" allowOverlap="1" wp14:anchorId="5298FC66" wp14:editId="2B61396A">
          <wp:simplePos x="0" y="0"/>
          <wp:positionH relativeFrom="margin">
            <wp:posOffset>-332990</wp:posOffset>
          </wp:positionH>
          <wp:positionV relativeFrom="paragraph">
            <wp:posOffset>9936</wp:posOffset>
          </wp:positionV>
          <wp:extent cx="3049886" cy="486410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regrado.pn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886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07525"/>
    <w:multiLevelType w:val="hybridMultilevel"/>
    <w:tmpl w:val="A7863EDA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D5E"/>
    <w:multiLevelType w:val="hybridMultilevel"/>
    <w:tmpl w:val="BD6207EE"/>
    <w:lvl w:ilvl="0" w:tplc="7EBA01E4">
      <w:start w:val="201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F6CBD"/>
    <w:multiLevelType w:val="hybridMultilevel"/>
    <w:tmpl w:val="D610AF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476A0"/>
    <w:multiLevelType w:val="hybridMultilevel"/>
    <w:tmpl w:val="766475A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E7550"/>
    <w:multiLevelType w:val="hybridMultilevel"/>
    <w:tmpl w:val="9C9CBE18"/>
    <w:lvl w:ilvl="0" w:tplc="A6F4612A">
      <w:start w:val="1"/>
      <w:numFmt w:val="bullet"/>
      <w:lvlText w:val="-"/>
      <w:lvlJc w:val="left"/>
      <w:pPr>
        <w:ind w:left="768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13486950"/>
    <w:multiLevelType w:val="hybridMultilevel"/>
    <w:tmpl w:val="0408F3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F22DC"/>
    <w:multiLevelType w:val="hybridMultilevel"/>
    <w:tmpl w:val="27E269A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B64B8C"/>
    <w:multiLevelType w:val="hybridMultilevel"/>
    <w:tmpl w:val="1B6C5F00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9436B"/>
    <w:multiLevelType w:val="hybridMultilevel"/>
    <w:tmpl w:val="59B84FE6"/>
    <w:lvl w:ilvl="0" w:tplc="340A000F">
      <w:start w:val="1"/>
      <w:numFmt w:val="decimal"/>
      <w:lvlText w:val="%1."/>
      <w:lvlJc w:val="left"/>
      <w:pPr>
        <w:ind w:left="766" w:hanging="360"/>
      </w:pPr>
    </w:lvl>
    <w:lvl w:ilvl="1" w:tplc="340A0019" w:tentative="1">
      <w:start w:val="1"/>
      <w:numFmt w:val="lowerLetter"/>
      <w:lvlText w:val="%2."/>
      <w:lvlJc w:val="left"/>
      <w:pPr>
        <w:ind w:left="1486" w:hanging="360"/>
      </w:pPr>
    </w:lvl>
    <w:lvl w:ilvl="2" w:tplc="340A001B" w:tentative="1">
      <w:start w:val="1"/>
      <w:numFmt w:val="lowerRoman"/>
      <w:lvlText w:val="%3."/>
      <w:lvlJc w:val="right"/>
      <w:pPr>
        <w:ind w:left="2206" w:hanging="180"/>
      </w:pPr>
    </w:lvl>
    <w:lvl w:ilvl="3" w:tplc="340A000F" w:tentative="1">
      <w:start w:val="1"/>
      <w:numFmt w:val="decimal"/>
      <w:lvlText w:val="%4."/>
      <w:lvlJc w:val="left"/>
      <w:pPr>
        <w:ind w:left="2926" w:hanging="360"/>
      </w:pPr>
    </w:lvl>
    <w:lvl w:ilvl="4" w:tplc="340A0019" w:tentative="1">
      <w:start w:val="1"/>
      <w:numFmt w:val="lowerLetter"/>
      <w:lvlText w:val="%5."/>
      <w:lvlJc w:val="left"/>
      <w:pPr>
        <w:ind w:left="3646" w:hanging="360"/>
      </w:pPr>
    </w:lvl>
    <w:lvl w:ilvl="5" w:tplc="340A001B" w:tentative="1">
      <w:start w:val="1"/>
      <w:numFmt w:val="lowerRoman"/>
      <w:lvlText w:val="%6."/>
      <w:lvlJc w:val="right"/>
      <w:pPr>
        <w:ind w:left="4366" w:hanging="180"/>
      </w:pPr>
    </w:lvl>
    <w:lvl w:ilvl="6" w:tplc="340A000F" w:tentative="1">
      <w:start w:val="1"/>
      <w:numFmt w:val="decimal"/>
      <w:lvlText w:val="%7."/>
      <w:lvlJc w:val="left"/>
      <w:pPr>
        <w:ind w:left="5086" w:hanging="360"/>
      </w:pPr>
    </w:lvl>
    <w:lvl w:ilvl="7" w:tplc="340A0019" w:tentative="1">
      <w:start w:val="1"/>
      <w:numFmt w:val="lowerLetter"/>
      <w:lvlText w:val="%8."/>
      <w:lvlJc w:val="left"/>
      <w:pPr>
        <w:ind w:left="5806" w:hanging="360"/>
      </w:pPr>
    </w:lvl>
    <w:lvl w:ilvl="8" w:tplc="340A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9" w15:restartNumberingAfterBreak="0">
    <w:nsid w:val="23F63FD1"/>
    <w:multiLevelType w:val="multilevel"/>
    <w:tmpl w:val="D7BCE73C"/>
    <w:lvl w:ilvl="0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0" w15:restartNumberingAfterBreak="0">
    <w:nsid w:val="24AC1B9E"/>
    <w:multiLevelType w:val="hybridMultilevel"/>
    <w:tmpl w:val="755CBDD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72E7C"/>
    <w:multiLevelType w:val="multilevel"/>
    <w:tmpl w:val="D7BCE73C"/>
    <w:lvl w:ilvl="0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274A044B"/>
    <w:multiLevelType w:val="hybridMultilevel"/>
    <w:tmpl w:val="DFA68D4A"/>
    <w:lvl w:ilvl="0" w:tplc="85D47CBE">
      <w:start w:val="24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0E307C"/>
    <w:multiLevelType w:val="hybridMultilevel"/>
    <w:tmpl w:val="9FEEF85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4595B"/>
    <w:multiLevelType w:val="hybridMultilevel"/>
    <w:tmpl w:val="7D74281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331A9"/>
    <w:multiLevelType w:val="multilevel"/>
    <w:tmpl w:val="BCFA7B7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 w15:restartNumberingAfterBreak="0">
    <w:nsid w:val="36936254"/>
    <w:multiLevelType w:val="multilevel"/>
    <w:tmpl w:val="ED427D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E7E18AB"/>
    <w:multiLevelType w:val="hybridMultilevel"/>
    <w:tmpl w:val="F6443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C36F7"/>
    <w:multiLevelType w:val="hybridMultilevel"/>
    <w:tmpl w:val="A0D6BFD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202C98"/>
    <w:multiLevelType w:val="hybridMultilevel"/>
    <w:tmpl w:val="FE98954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B1A30"/>
    <w:multiLevelType w:val="hybridMultilevel"/>
    <w:tmpl w:val="AB9C21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154F1"/>
    <w:multiLevelType w:val="hybridMultilevel"/>
    <w:tmpl w:val="F3409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33326"/>
    <w:multiLevelType w:val="multilevel"/>
    <w:tmpl w:val="9740F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BB27CDB"/>
    <w:multiLevelType w:val="hybridMultilevel"/>
    <w:tmpl w:val="DD9A13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81A40"/>
    <w:multiLevelType w:val="multilevel"/>
    <w:tmpl w:val="84B82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8E439DF"/>
    <w:multiLevelType w:val="hybridMultilevel"/>
    <w:tmpl w:val="DE2CC97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C0A0D"/>
    <w:multiLevelType w:val="hybridMultilevel"/>
    <w:tmpl w:val="960CC36E"/>
    <w:lvl w:ilvl="0" w:tplc="A6F4612A">
      <w:start w:val="1"/>
      <w:numFmt w:val="bullet"/>
      <w:lvlText w:val="-"/>
      <w:lvlJc w:val="left"/>
      <w:pPr>
        <w:ind w:left="768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 w15:restartNumberingAfterBreak="0">
    <w:nsid w:val="7A1A185F"/>
    <w:multiLevelType w:val="hybridMultilevel"/>
    <w:tmpl w:val="22044A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3B1CC5"/>
    <w:multiLevelType w:val="hybridMultilevel"/>
    <w:tmpl w:val="BF56D81C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1"/>
  </w:num>
  <w:num w:numId="5">
    <w:abstractNumId w:val="15"/>
  </w:num>
  <w:num w:numId="6">
    <w:abstractNumId w:val="19"/>
  </w:num>
  <w:num w:numId="7">
    <w:abstractNumId w:val="29"/>
  </w:num>
  <w:num w:numId="8">
    <w:abstractNumId w:val="13"/>
  </w:num>
  <w:num w:numId="9">
    <w:abstractNumId w:val="28"/>
  </w:num>
  <w:num w:numId="10">
    <w:abstractNumId w:val="23"/>
  </w:num>
  <w:num w:numId="11">
    <w:abstractNumId w:val="12"/>
  </w:num>
  <w:num w:numId="12">
    <w:abstractNumId w:val="25"/>
  </w:num>
  <w:num w:numId="13">
    <w:abstractNumId w:val="9"/>
  </w:num>
  <w:num w:numId="14">
    <w:abstractNumId w:val="11"/>
  </w:num>
  <w:num w:numId="15">
    <w:abstractNumId w:val="20"/>
  </w:num>
  <w:num w:numId="16">
    <w:abstractNumId w:val="0"/>
  </w:num>
  <w:num w:numId="17">
    <w:abstractNumId w:val="8"/>
  </w:num>
  <w:num w:numId="18">
    <w:abstractNumId w:val="21"/>
  </w:num>
  <w:num w:numId="19">
    <w:abstractNumId w:val="17"/>
  </w:num>
  <w:num w:numId="20">
    <w:abstractNumId w:val="7"/>
  </w:num>
  <w:num w:numId="21">
    <w:abstractNumId w:val="14"/>
  </w:num>
  <w:num w:numId="22">
    <w:abstractNumId w:val="4"/>
  </w:num>
  <w:num w:numId="23">
    <w:abstractNumId w:val="27"/>
  </w:num>
  <w:num w:numId="24">
    <w:abstractNumId w:val="10"/>
  </w:num>
  <w:num w:numId="25">
    <w:abstractNumId w:val="3"/>
  </w:num>
  <w:num w:numId="26">
    <w:abstractNumId w:val="5"/>
  </w:num>
  <w:num w:numId="27">
    <w:abstractNumId w:val="26"/>
  </w:num>
  <w:num w:numId="28">
    <w:abstractNumId w:val="18"/>
  </w:num>
  <w:num w:numId="29">
    <w:abstractNumId w:val="6"/>
  </w:num>
  <w:num w:numId="30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00A"/>
    <w:rsid w:val="0000034E"/>
    <w:rsid w:val="00003066"/>
    <w:rsid w:val="000102EC"/>
    <w:rsid w:val="00023F20"/>
    <w:rsid w:val="00030F58"/>
    <w:rsid w:val="00035377"/>
    <w:rsid w:val="0004028F"/>
    <w:rsid w:val="00040653"/>
    <w:rsid w:val="00041257"/>
    <w:rsid w:val="00051726"/>
    <w:rsid w:val="00062501"/>
    <w:rsid w:val="00067242"/>
    <w:rsid w:val="00072EDB"/>
    <w:rsid w:val="00073A0F"/>
    <w:rsid w:val="00075314"/>
    <w:rsid w:val="00084453"/>
    <w:rsid w:val="0008679F"/>
    <w:rsid w:val="0009012D"/>
    <w:rsid w:val="00093918"/>
    <w:rsid w:val="00094142"/>
    <w:rsid w:val="000A445E"/>
    <w:rsid w:val="000B1A34"/>
    <w:rsid w:val="000B6374"/>
    <w:rsid w:val="000C02FB"/>
    <w:rsid w:val="000C29B0"/>
    <w:rsid w:val="000C2F1A"/>
    <w:rsid w:val="000C6947"/>
    <w:rsid w:val="000C7944"/>
    <w:rsid w:val="000D1602"/>
    <w:rsid w:val="000D4805"/>
    <w:rsid w:val="000E0621"/>
    <w:rsid w:val="000E23E5"/>
    <w:rsid w:val="000E4172"/>
    <w:rsid w:val="000F21BF"/>
    <w:rsid w:val="00101DFD"/>
    <w:rsid w:val="0010540F"/>
    <w:rsid w:val="00123E2B"/>
    <w:rsid w:val="00123F08"/>
    <w:rsid w:val="00126959"/>
    <w:rsid w:val="00131AED"/>
    <w:rsid w:val="00136EEC"/>
    <w:rsid w:val="00140134"/>
    <w:rsid w:val="00143807"/>
    <w:rsid w:val="0014695A"/>
    <w:rsid w:val="00153365"/>
    <w:rsid w:val="00160971"/>
    <w:rsid w:val="00161BFF"/>
    <w:rsid w:val="00165240"/>
    <w:rsid w:val="00170AEA"/>
    <w:rsid w:val="00183592"/>
    <w:rsid w:val="001841A8"/>
    <w:rsid w:val="00186FA4"/>
    <w:rsid w:val="00194B78"/>
    <w:rsid w:val="00195EE3"/>
    <w:rsid w:val="001A2FBA"/>
    <w:rsid w:val="001A6EEF"/>
    <w:rsid w:val="001A79BD"/>
    <w:rsid w:val="001B3672"/>
    <w:rsid w:val="001B3BE3"/>
    <w:rsid w:val="001C7971"/>
    <w:rsid w:val="001E0C1C"/>
    <w:rsid w:val="001E4355"/>
    <w:rsid w:val="001E6DC1"/>
    <w:rsid w:val="001F0AB3"/>
    <w:rsid w:val="001F2259"/>
    <w:rsid w:val="001F442F"/>
    <w:rsid w:val="002107A7"/>
    <w:rsid w:val="002114D3"/>
    <w:rsid w:val="00215947"/>
    <w:rsid w:val="00222E69"/>
    <w:rsid w:val="0022641A"/>
    <w:rsid w:val="00234918"/>
    <w:rsid w:val="00240491"/>
    <w:rsid w:val="00242457"/>
    <w:rsid w:val="00244C0D"/>
    <w:rsid w:val="00247030"/>
    <w:rsid w:val="002479AF"/>
    <w:rsid w:val="00247A60"/>
    <w:rsid w:val="002562D6"/>
    <w:rsid w:val="0025657D"/>
    <w:rsid w:val="002639C7"/>
    <w:rsid w:val="0026463E"/>
    <w:rsid w:val="00265669"/>
    <w:rsid w:val="002725E4"/>
    <w:rsid w:val="0027543A"/>
    <w:rsid w:val="00280B3B"/>
    <w:rsid w:val="00292AA4"/>
    <w:rsid w:val="00294A40"/>
    <w:rsid w:val="002970D0"/>
    <w:rsid w:val="00297872"/>
    <w:rsid w:val="002A119C"/>
    <w:rsid w:val="002A5398"/>
    <w:rsid w:val="002B10EA"/>
    <w:rsid w:val="002B3E18"/>
    <w:rsid w:val="002B5160"/>
    <w:rsid w:val="002C2B48"/>
    <w:rsid w:val="002D3162"/>
    <w:rsid w:val="002D6C23"/>
    <w:rsid w:val="002D6FF5"/>
    <w:rsid w:val="002E3E30"/>
    <w:rsid w:val="002E4343"/>
    <w:rsid w:val="002E4F35"/>
    <w:rsid w:val="002E56B2"/>
    <w:rsid w:val="002E7510"/>
    <w:rsid w:val="002F5A22"/>
    <w:rsid w:val="0030191B"/>
    <w:rsid w:val="003042C1"/>
    <w:rsid w:val="003147DD"/>
    <w:rsid w:val="00315FD5"/>
    <w:rsid w:val="00321081"/>
    <w:rsid w:val="003235FF"/>
    <w:rsid w:val="003322C3"/>
    <w:rsid w:val="003340B5"/>
    <w:rsid w:val="00335F04"/>
    <w:rsid w:val="003403D7"/>
    <w:rsid w:val="00344C8D"/>
    <w:rsid w:val="0034600A"/>
    <w:rsid w:val="00352E3C"/>
    <w:rsid w:val="0035440B"/>
    <w:rsid w:val="00356BF9"/>
    <w:rsid w:val="003654B1"/>
    <w:rsid w:val="0036709D"/>
    <w:rsid w:val="00370D80"/>
    <w:rsid w:val="00372102"/>
    <w:rsid w:val="00372C21"/>
    <w:rsid w:val="003739CD"/>
    <w:rsid w:val="00375575"/>
    <w:rsid w:val="003807A4"/>
    <w:rsid w:val="00385D27"/>
    <w:rsid w:val="00385DC3"/>
    <w:rsid w:val="00395BEB"/>
    <w:rsid w:val="00396FA5"/>
    <w:rsid w:val="003A469B"/>
    <w:rsid w:val="003B10FB"/>
    <w:rsid w:val="003B72B9"/>
    <w:rsid w:val="003C1878"/>
    <w:rsid w:val="003C7559"/>
    <w:rsid w:val="003D2955"/>
    <w:rsid w:val="003D422D"/>
    <w:rsid w:val="003D462F"/>
    <w:rsid w:val="003F3057"/>
    <w:rsid w:val="00400528"/>
    <w:rsid w:val="004042BB"/>
    <w:rsid w:val="00404DEE"/>
    <w:rsid w:val="0041321B"/>
    <w:rsid w:val="0041687C"/>
    <w:rsid w:val="00421E31"/>
    <w:rsid w:val="00423405"/>
    <w:rsid w:val="00434EC3"/>
    <w:rsid w:val="00440B1F"/>
    <w:rsid w:val="00454FF9"/>
    <w:rsid w:val="00456F33"/>
    <w:rsid w:val="00464DF3"/>
    <w:rsid w:val="00465E15"/>
    <w:rsid w:val="004717A5"/>
    <w:rsid w:val="00472FB5"/>
    <w:rsid w:val="0047388B"/>
    <w:rsid w:val="004836AC"/>
    <w:rsid w:val="00484864"/>
    <w:rsid w:val="00485E32"/>
    <w:rsid w:val="00486459"/>
    <w:rsid w:val="004872E5"/>
    <w:rsid w:val="00492784"/>
    <w:rsid w:val="004A2FE0"/>
    <w:rsid w:val="004A59B9"/>
    <w:rsid w:val="004A7BF3"/>
    <w:rsid w:val="004B10F3"/>
    <w:rsid w:val="004B204F"/>
    <w:rsid w:val="004B6989"/>
    <w:rsid w:val="004B7D6D"/>
    <w:rsid w:val="004B7E06"/>
    <w:rsid w:val="004C16CC"/>
    <w:rsid w:val="004C5090"/>
    <w:rsid w:val="004C7FA0"/>
    <w:rsid w:val="004D04B6"/>
    <w:rsid w:val="004D0863"/>
    <w:rsid w:val="004D4743"/>
    <w:rsid w:val="004E1D40"/>
    <w:rsid w:val="004E306D"/>
    <w:rsid w:val="004E4467"/>
    <w:rsid w:val="004E55DB"/>
    <w:rsid w:val="004E57FD"/>
    <w:rsid w:val="004F766C"/>
    <w:rsid w:val="0050135F"/>
    <w:rsid w:val="00501AAD"/>
    <w:rsid w:val="005120FF"/>
    <w:rsid w:val="0052734F"/>
    <w:rsid w:val="005300F0"/>
    <w:rsid w:val="00531C8C"/>
    <w:rsid w:val="00535505"/>
    <w:rsid w:val="00536985"/>
    <w:rsid w:val="00540942"/>
    <w:rsid w:val="005449DA"/>
    <w:rsid w:val="00545E72"/>
    <w:rsid w:val="005520F9"/>
    <w:rsid w:val="00552AF8"/>
    <w:rsid w:val="00563346"/>
    <w:rsid w:val="00571BA8"/>
    <w:rsid w:val="00572EDC"/>
    <w:rsid w:val="00573232"/>
    <w:rsid w:val="00576B92"/>
    <w:rsid w:val="00577BBF"/>
    <w:rsid w:val="0058410B"/>
    <w:rsid w:val="00584CC1"/>
    <w:rsid w:val="0058693D"/>
    <w:rsid w:val="005913BD"/>
    <w:rsid w:val="00592A79"/>
    <w:rsid w:val="00592B25"/>
    <w:rsid w:val="00594BDE"/>
    <w:rsid w:val="00595797"/>
    <w:rsid w:val="005A2D47"/>
    <w:rsid w:val="005A6E28"/>
    <w:rsid w:val="005B486A"/>
    <w:rsid w:val="005B48B6"/>
    <w:rsid w:val="005B7611"/>
    <w:rsid w:val="005C3DF1"/>
    <w:rsid w:val="005D7EF6"/>
    <w:rsid w:val="005E02F7"/>
    <w:rsid w:val="005F0EF6"/>
    <w:rsid w:val="006159DE"/>
    <w:rsid w:val="00621E5F"/>
    <w:rsid w:val="00623B1D"/>
    <w:rsid w:val="00647B13"/>
    <w:rsid w:val="006544AB"/>
    <w:rsid w:val="00655B91"/>
    <w:rsid w:val="0065678E"/>
    <w:rsid w:val="00673023"/>
    <w:rsid w:val="00682562"/>
    <w:rsid w:val="006A0D24"/>
    <w:rsid w:val="006A302B"/>
    <w:rsid w:val="006B09A5"/>
    <w:rsid w:val="006B108C"/>
    <w:rsid w:val="006B2CFD"/>
    <w:rsid w:val="006D3ED7"/>
    <w:rsid w:val="006D7308"/>
    <w:rsid w:val="006E1791"/>
    <w:rsid w:val="006E5D64"/>
    <w:rsid w:val="006E7070"/>
    <w:rsid w:val="006E727C"/>
    <w:rsid w:val="006F1B35"/>
    <w:rsid w:val="006F1C21"/>
    <w:rsid w:val="007012BC"/>
    <w:rsid w:val="00702BDD"/>
    <w:rsid w:val="00712686"/>
    <w:rsid w:val="00730F8B"/>
    <w:rsid w:val="00737E6A"/>
    <w:rsid w:val="00750100"/>
    <w:rsid w:val="0075149D"/>
    <w:rsid w:val="00751ACD"/>
    <w:rsid w:val="00756C82"/>
    <w:rsid w:val="00757EBC"/>
    <w:rsid w:val="007647D5"/>
    <w:rsid w:val="007662A9"/>
    <w:rsid w:val="00766A43"/>
    <w:rsid w:val="0077243B"/>
    <w:rsid w:val="00781120"/>
    <w:rsid w:val="007817EC"/>
    <w:rsid w:val="00784FB0"/>
    <w:rsid w:val="00794256"/>
    <w:rsid w:val="007963B6"/>
    <w:rsid w:val="007A2FB5"/>
    <w:rsid w:val="007A4CAA"/>
    <w:rsid w:val="007B4BBA"/>
    <w:rsid w:val="007B6679"/>
    <w:rsid w:val="007C2CCF"/>
    <w:rsid w:val="007C3477"/>
    <w:rsid w:val="007C6D95"/>
    <w:rsid w:val="007C7732"/>
    <w:rsid w:val="007C7ABB"/>
    <w:rsid w:val="007D7CB2"/>
    <w:rsid w:val="007F32B3"/>
    <w:rsid w:val="007F45B9"/>
    <w:rsid w:val="007F55B4"/>
    <w:rsid w:val="008008EF"/>
    <w:rsid w:val="008049E9"/>
    <w:rsid w:val="00813FD1"/>
    <w:rsid w:val="00823A45"/>
    <w:rsid w:val="008244B4"/>
    <w:rsid w:val="00826F50"/>
    <w:rsid w:val="0083248D"/>
    <w:rsid w:val="00841FFA"/>
    <w:rsid w:val="0084559B"/>
    <w:rsid w:val="0084571F"/>
    <w:rsid w:val="0085027D"/>
    <w:rsid w:val="00855AAE"/>
    <w:rsid w:val="0085638C"/>
    <w:rsid w:val="00861C0F"/>
    <w:rsid w:val="008626B7"/>
    <w:rsid w:val="00865A67"/>
    <w:rsid w:val="00865E72"/>
    <w:rsid w:val="008737A4"/>
    <w:rsid w:val="008744D5"/>
    <w:rsid w:val="008802E0"/>
    <w:rsid w:val="00886EDE"/>
    <w:rsid w:val="00890D76"/>
    <w:rsid w:val="00892D50"/>
    <w:rsid w:val="0089460F"/>
    <w:rsid w:val="008949E1"/>
    <w:rsid w:val="0089594B"/>
    <w:rsid w:val="00897CEF"/>
    <w:rsid w:val="008A1300"/>
    <w:rsid w:val="008A55EB"/>
    <w:rsid w:val="008A6F20"/>
    <w:rsid w:val="008B2CB0"/>
    <w:rsid w:val="008B2DC3"/>
    <w:rsid w:val="008B30CD"/>
    <w:rsid w:val="008C3946"/>
    <w:rsid w:val="008C43B5"/>
    <w:rsid w:val="008D1789"/>
    <w:rsid w:val="008D1B76"/>
    <w:rsid w:val="008D1C7B"/>
    <w:rsid w:val="008D4D0A"/>
    <w:rsid w:val="008D5DD9"/>
    <w:rsid w:val="009019C5"/>
    <w:rsid w:val="009050CF"/>
    <w:rsid w:val="009102B9"/>
    <w:rsid w:val="00911450"/>
    <w:rsid w:val="0092212E"/>
    <w:rsid w:val="0092280C"/>
    <w:rsid w:val="00933DCE"/>
    <w:rsid w:val="009353E8"/>
    <w:rsid w:val="009373D1"/>
    <w:rsid w:val="0094180A"/>
    <w:rsid w:val="00947AA7"/>
    <w:rsid w:val="009517E3"/>
    <w:rsid w:val="009565BA"/>
    <w:rsid w:val="00956E08"/>
    <w:rsid w:val="00960032"/>
    <w:rsid w:val="009604CB"/>
    <w:rsid w:val="0096383C"/>
    <w:rsid w:val="00964F57"/>
    <w:rsid w:val="00966542"/>
    <w:rsid w:val="0097718A"/>
    <w:rsid w:val="00980EBE"/>
    <w:rsid w:val="00986D27"/>
    <w:rsid w:val="00986D89"/>
    <w:rsid w:val="0099723F"/>
    <w:rsid w:val="009A51AA"/>
    <w:rsid w:val="009A61CA"/>
    <w:rsid w:val="009A712D"/>
    <w:rsid w:val="009A7B09"/>
    <w:rsid w:val="009B6AA3"/>
    <w:rsid w:val="009C15CA"/>
    <w:rsid w:val="009C29C0"/>
    <w:rsid w:val="009C3603"/>
    <w:rsid w:val="009C3C7A"/>
    <w:rsid w:val="009C6FA0"/>
    <w:rsid w:val="009D1D55"/>
    <w:rsid w:val="009E036B"/>
    <w:rsid w:val="009E7807"/>
    <w:rsid w:val="009F2546"/>
    <w:rsid w:val="009F272B"/>
    <w:rsid w:val="009F3FA5"/>
    <w:rsid w:val="009F4BE7"/>
    <w:rsid w:val="009F5C89"/>
    <w:rsid w:val="009F6573"/>
    <w:rsid w:val="009F6ECB"/>
    <w:rsid w:val="00A0464E"/>
    <w:rsid w:val="00A04F92"/>
    <w:rsid w:val="00A05FCB"/>
    <w:rsid w:val="00A10DAE"/>
    <w:rsid w:val="00A1296F"/>
    <w:rsid w:val="00A15D13"/>
    <w:rsid w:val="00A21B5A"/>
    <w:rsid w:val="00A21D8A"/>
    <w:rsid w:val="00A223F1"/>
    <w:rsid w:val="00A27F7F"/>
    <w:rsid w:val="00A374AB"/>
    <w:rsid w:val="00A37C7F"/>
    <w:rsid w:val="00A44246"/>
    <w:rsid w:val="00A448FE"/>
    <w:rsid w:val="00A45913"/>
    <w:rsid w:val="00A46222"/>
    <w:rsid w:val="00A64FB5"/>
    <w:rsid w:val="00A73089"/>
    <w:rsid w:val="00A82AFC"/>
    <w:rsid w:val="00A90547"/>
    <w:rsid w:val="00AA0C21"/>
    <w:rsid w:val="00AA3830"/>
    <w:rsid w:val="00AA592B"/>
    <w:rsid w:val="00AA7BC0"/>
    <w:rsid w:val="00AB2D53"/>
    <w:rsid w:val="00AB6228"/>
    <w:rsid w:val="00AB6AF3"/>
    <w:rsid w:val="00AC0290"/>
    <w:rsid w:val="00AC1E47"/>
    <w:rsid w:val="00AD7B38"/>
    <w:rsid w:val="00AE30A7"/>
    <w:rsid w:val="00AE4F9E"/>
    <w:rsid w:val="00AE74AD"/>
    <w:rsid w:val="00B10399"/>
    <w:rsid w:val="00B11CBA"/>
    <w:rsid w:val="00B16B58"/>
    <w:rsid w:val="00B17B3B"/>
    <w:rsid w:val="00B220DD"/>
    <w:rsid w:val="00B32F68"/>
    <w:rsid w:val="00B569C5"/>
    <w:rsid w:val="00B611C7"/>
    <w:rsid w:val="00B7132B"/>
    <w:rsid w:val="00B7354F"/>
    <w:rsid w:val="00B74A30"/>
    <w:rsid w:val="00B76531"/>
    <w:rsid w:val="00B81758"/>
    <w:rsid w:val="00B85048"/>
    <w:rsid w:val="00B855F3"/>
    <w:rsid w:val="00B90AB7"/>
    <w:rsid w:val="00B96A83"/>
    <w:rsid w:val="00B97082"/>
    <w:rsid w:val="00BA02EB"/>
    <w:rsid w:val="00BB1906"/>
    <w:rsid w:val="00BB2A33"/>
    <w:rsid w:val="00BB3796"/>
    <w:rsid w:val="00BB6D90"/>
    <w:rsid w:val="00BC51F7"/>
    <w:rsid w:val="00BD2F2A"/>
    <w:rsid w:val="00BE740D"/>
    <w:rsid w:val="00BE7B99"/>
    <w:rsid w:val="00BF1186"/>
    <w:rsid w:val="00BF1946"/>
    <w:rsid w:val="00BF2A38"/>
    <w:rsid w:val="00BF2D37"/>
    <w:rsid w:val="00BF5147"/>
    <w:rsid w:val="00C13DDE"/>
    <w:rsid w:val="00C14129"/>
    <w:rsid w:val="00C163AE"/>
    <w:rsid w:val="00C22F04"/>
    <w:rsid w:val="00C26507"/>
    <w:rsid w:val="00C26AF0"/>
    <w:rsid w:val="00C33BF8"/>
    <w:rsid w:val="00C349A3"/>
    <w:rsid w:val="00C459DE"/>
    <w:rsid w:val="00C45C23"/>
    <w:rsid w:val="00C61F45"/>
    <w:rsid w:val="00C718C1"/>
    <w:rsid w:val="00C72AE2"/>
    <w:rsid w:val="00C73E7F"/>
    <w:rsid w:val="00C74A63"/>
    <w:rsid w:val="00C81D0D"/>
    <w:rsid w:val="00C95AC9"/>
    <w:rsid w:val="00CA3B72"/>
    <w:rsid w:val="00CA7EDB"/>
    <w:rsid w:val="00CB68ED"/>
    <w:rsid w:val="00CC2BFB"/>
    <w:rsid w:val="00CC4C4C"/>
    <w:rsid w:val="00CD2A74"/>
    <w:rsid w:val="00CD38B3"/>
    <w:rsid w:val="00CE0EEF"/>
    <w:rsid w:val="00CE111E"/>
    <w:rsid w:val="00CF173F"/>
    <w:rsid w:val="00CF72B0"/>
    <w:rsid w:val="00D0115C"/>
    <w:rsid w:val="00D03933"/>
    <w:rsid w:val="00D0559A"/>
    <w:rsid w:val="00D05817"/>
    <w:rsid w:val="00D163E8"/>
    <w:rsid w:val="00D20A8D"/>
    <w:rsid w:val="00D25607"/>
    <w:rsid w:val="00D37D8D"/>
    <w:rsid w:val="00D44D7F"/>
    <w:rsid w:val="00D45D49"/>
    <w:rsid w:val="00D574C7"/>
    <w:rsid w:val="00D63CC4"/>
    <w:rsid w:val="00D65013"/>
    <w:rsid w:val="00D65532"/>
    <w:rsid w:val="00D67D97"/>
    <w:rsid w:val="00D76BEE"/>
    <w:rsid w:val="00D77365"/>
    <w:rsid w:val="00D80978"/>
    <w:rsid w:val="00D848AB"/>
    <w:rsid w:val="00D87B8D"/>
    <w:rsid w:val="00D9343A"/>
    <w:rsid w:val="00D9390A"/>
    <w:rsid w:val="00D9548D"/>
    <w:rsid w:val="00D96E21"/>
    <w:rsid w:val="00DA5614"/>
    <w:rsid w:val="00DB1D3D"/>
    <w:rsid w:val="00DB2697"/>
    <w:rsid w:val="00DB3C9C"/>
    <w:rsid w:val="00DB483A"/>
    <w:rsid w:val="00DB6BFB"/>
    <w:rsid w:val="00DC1139"/>
    <w:rsid w:val="00DE0096"/>
    <w:rsid w:val="00DE0BEB"/>
    <w:rsid w:val="00DE1DE4"/>
    <w:rsid w:val="00DE258F"/>
    <w:rsid w:val="00DE7283"/>
    <w:rsid w:val="00DF530F"/>
    <w:rsid w:val="00E12F02"/>
    <w:rsid w:val="00E14277"/>
    <w:rsid w:val="00E14EF3"/>
    <w:rsid w:val="00E23C84"/>
    <w:rsid w:val="00E32BF6"/>
    <w:rsid w:val="00E400F5"/>
    <w:rsid w:val="00E4156C"/>
    <w:rsid w:val="00E433DA"/>
    <w:rsid w:val="00E54B0A"/>
    <w:rsid w:val="00E62640"/>
    <w:rsid w:val="00E629BD"/>
    <w:rsid w:val="00E81A39"/>
    <w:rsid w:val="00E84062"/>
    <w:rsid w:val="00E90A21"/>
    <w:rsid w:val="00E934C7"/>
    <w:rsid w:val="00E93DC7"/>
    <w:rsid w:val="00E95002"/>
    <w:rsid w:val="00EA2A2B"/>
    <w:rsid w:val="00EA78F6"/>
    <w:rsid w:val="00EB012E"/>
    <w:rsid w:val="00EB0EB2"/>
    <w:rsid w:val="00EB27ED"/>
    <w:rsid w:val="00EB593B"/>
    <w:rsid w:val="00EC3C15"/>
    <w:rsid w:val="00EC5BA3"/>
    <w:rsid w:val="00ED16A9"/>
    <w:rsid w:val="00EE2B80"/>
    <w:rsid w:val="00F0211E"/>
    <w:rsid w:val="00F02E3D"/>
    <w:rsid w:val="00F0637D"/>
    <w:rsid w:val="00F11208"/>
    <w:rsid w:val="00F127A5"/>
    <w:rsid w:val="00F1301A"/>
    <w:rsid w:val="00F15408"/>
    <w:rsid w:val="00F21B18"/>
    <w:rsid w:val="00F235C8"/>
    <w:rsid w:val="00F3270C"/>
    <w:rsid w:val="00F43A6C"/>
    <w:rsid w:val="00F4462B"/>
    <w:rsid w:val="00F50A7E"/>
    <w:rsid w:val="00F55637"/>
    <w:rsid w:val="00F62C35"/>
    <w:rsid w:val="00F6441C"/>
    <w:rsid w:val="00F670C4"/>
    <w:rsid w:val="00F70ABB"/>
    <w:rsid w:val="00F70B5B"/>
    <w:rsid w:val="00F7702A"/>
    <w:rsid w:val="00F77991"/>
    <w:rsid w:val="00F815C0"/>
    <w:rsid w:val="00F912BD"/>
    <w:rsid w:val="00F9173B"/>
    <w:rsid w:val="00F946F7"/>
    <w:rsid w:val="00FA000B"/>
    <w:rsid w:val="00FA0F43"/>
    <w:rsid w:val="00FA1219"/>
    <w:rsid w:val="00FA21C8"/>
    <w:rsid w:val="00FC1101"/>
    <w:rsid w:val="00FC2FCE"/>
    <w:rsid w:val="00FC7631"/>
    <w:rsid w:val="00FD3AE8"/>
    <w:rsid w:val="00FD4D13"/>
    <w:rsid w:val="00FD6C94"/>
    <w:rsid w:val="00FD7AF6"/>
    <w:rsid w:val="00FE4B88"/>
    <w:rsid w:val="00FE56EC"/>
    <w:rsid w:val="00FE5A5F"/>
    <w:rsid w:val="00FE5BE2"/>
    <w:rsid w:val="00FE7987"/>
    <w:rsid w:val="00FF3228"/>
    <w:rsid w:val="00FF6D7A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8341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9D"/>
    <w:rPr>
      <w:rFonts w:ascii="Cambria" w:hAnsi="Cambri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6709D"/>
    <w:pPr>
      <w:keepNext/>
      <w:keepLines/>
      <w:spacing w:before="240" w:line="259" w:lineRule="auto"/>
      <w:outlineLvl w:val="0"/>
    </w:pPr>
    <w:rPr>
      <w:rFonts w:eastAsiaTheme="majorEastAsia" w:cstheme="majorBidi"/>
      <w:color w:val="000000" w:themeColor="text1"/>
      <w:sz w:val="40"/>
      <w:szCs w:val="32"/>
      <w:lang w:val="es-CL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2479AF"/>
    <w:pPr>
      <w:keepNext/>
      <w:spacing w:before="240" w:after="120" w:line="276" w:lineRule="auto"/>
      <w:jc w:val="both"/>
      <w:outlineLvl w:val="1"/>
    </w:pPr>
    <w:rPr>
      <w:rFonts w:eastAsia="Times New Roman" w:cs="Times New Roman"/>
      <w:bCs/>
      <w:iCs/>
      <w:color w:val="000000" w:themeColor="text1"/>
      <w:sz w:val="32"/>
      <w:szCs w:val="20"/>
      <w:lang w:val="es-ES" w:eastAsia="es-C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6709D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30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0A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65E1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5E1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5E1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5E15"/>
    <w:rPr>
      <w:b/>
      <w:bCs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5E1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5E15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E15"/>
    <w:rPr>
      <w:rFonts w:ascii="Times New Roman" w:hAnsi="Times New Roman" w:cs="Times New Roman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rsid w:val="00F4462B"/>
    <w:pPr>
      <w:jc w:val="both"/>
    </w:pPr>
    <w:rPr>
      <w:rFonts w:ascii="Trebuchet MS" w:eastAsia="Times New Roman" w:hAnsi="Trebuchet MS" w:cs="Times New Roman"/>
      <w:szCs w:val="20"/>
      <w:lang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4462B"/>
    <w:rPr>
      <w:rFonts w:ascii="Trebuchet MS" w:eastAsia="Times New Roman" w:hAnsi="Trebuchet MS" w:cs="Times New Roman"/>
      <w:sz w:val="20"/>
      <w:szCs w:val="20"/>
      <w:lang w:eastAsia="es-CL"/>
    </w:rPr>
  </w:style>
  <w:style w:type="character" w:styleId="Refdenotaalpie">
    <w:name w:val="footnote reference"/>
    <w:uiPriority w:val="99"/>
    <w:rsid w:val="00F4462B"/>
    <w:rPr>
      <w:rFonts w:cs="Times New Roman"/>
      <w:vertAlign w:val="superscript"/>
    </w:rPr>
  </w:style>
  <w:style w:type="table" w:styleId="Tablaconcuadrcula4-nfasis1">
    <w:name w:val="Grid Table 4 Accent 1"/>
    <w:basedOn w:val="Tablanormal"/>
    <w:uiPriority w:val="49"/>
    <w:rsid w:val="005B7611"/>
    <w:rPr>
      <w:rFonts w:ascii="Arial" w:eastAsia="Arial" w:hAnsi="Arial" w:cs="Arial"/>
      <w:sz w:val="22"/>
      <w:szCs w:val="22"/>
      <w:lang w:val="es" w:eastAsia="es-C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2479AF"/>
    <w:rPr>
      <w:rFonts w:ascii="Cambria" w:eastAsia="Times New Roman" w:hAnsi="Cambria" w:cs="Times New Roman"/>
      <w:bCs/>
      <w:iCs/>
      <w:color w:val="000000" w:themeColor="text1"/>
      <w:sz w:val="32"/>
      <w:szCs w:val="20"/>
      <w:lang w:val="es-ES" w:eastAsia="es-CL"/>
    </w:rPr>
  </w:style>
  <w:style w:type="paragraph" w:customStyle="1" w:styleId="Style-5">
    <w:name w:val="Style-5"/>
    <w:rsid w:val="006F1B3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style-span">
    <w:name w:val="apple-style-span"/>
    <w:basedOn w:val="Fuentedeprrafopredeter"/>
    <w:rsid w:val="006F1B35"/>
  </w:style>
  <w:style w:type="character" w:customStyle="1" w:styleId="Ttulo1Car">
    <w:name w:val="Título 1 Car"/>
    <w:basedOn w:val="Fuentedeprrafopredeter"/>
    <w:link w:val="Ttulo1"/>
    <w:uiPriority w:val="9"/>
    <w:rsid w:val="0036709D"/>
    <w:rPr>
      <w:rFonts w:ascii="Cambria" w:eastAsiaTheme="majorEastAsia" w:hAnsi="Cambria" w:cstheme="majorBidi"/>
      <w:color w:val="000000" w:themeColor="text1"/>
      <w:sz w:val="40"/>
      <w:szCs w:val="32"/>
      <w:lang w:val="es-CL"/>
    </w:rPr>
  </w:style>
  <w:style w:type="character" w:styleId="Hipervnculo">
    <w:name w:val="Hyperlink"/>
    <w:basedOn w:val="Fuentedeprrafopredeter"/>
    <w:uiPriority w:val="99"/>
    <w:unhideWhenUsed/>
    <w:rsid w:val="00456F33"/>
    <w:rPr>
      <w:color w:val="0000FF"/>
      <w:u w:val="single"/>
    </w:rPr>
  </w:style>
  <w:style w:type="table" w:styleId="Tablaconcuadrcula1clara">
    <w:name w:val="Grid Table 1 Light"/>
    <w:basedOn w:val="Tablanormal"/>
    <w:uiPriority w:val="46"/>
    <w:rsid w:val="00456F33"/>
    <w:rPr>
      <w:sz w:val="22"/>
      <w:szCs w:val="22"/>
      <w:lang w:val="es-C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3Car">
    <w:name w:val="Título 3 Car"/>
    <w:basedOn w:val="Fuentedeprrafopredeter"/>
    <w:link w:val="Ttulo3"/>
    <w:uiPriority w:val="9"/>
    <w:rsid w:val="0036709D"/>
    <w:rPr>
      <w:rFonts w:ascii="Cambria" w:eastAsiaTheme="majorEastAsia" w:hAnsi="Cambria" w:cstheme="majorBidi"/>
      <w:color w:val="1F3763" w:themeColor="accent1" w:themeShade="7F"/>
      <w:sz w:val="28"/>
    </w:rPr>
  </w:style>
  <w:style w:type="paragraph" w:customStyle="1" w:styleId="Compact">
    <w:name w:val="Compact"/>
    <w:basedOn w:val="Textoindependiente"/>
    <w:qFormat/>
    <w:rsid w:val="002A119C"/>
    <w:pPr>
      <w:spacing w:before="36" w:after="36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A119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A119C"/>
  </w:style>
  <w:style w:type="paragraph" w:styleId="Piedepgina">
    <w:name w:val="footer"/>
    <w:basedOn w:val="Normal"/>
    <w:link w:val="PiedepginaCar"/>
    <w:uiPriority w:val="99"/>
    <w:unhideWhenUsed/>
    <w:rsid w:val="00D058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817"/>
  </w:style>
  <w:style w:type="character" w:styleId="Nmerodepgina">
    <w:name w:val="page number"/>
    <w:basedOn w:val="Fuentedeprrafopredeter"/>
    <w:uiPriority w:val="99"/>
    <w:semiHidden/>
    <w:unhideWhenUsed/>
    <w:rsid w:val="00D05817"/>
  </w:style>
  <w:style w:type="table" w:styleId="Tablaconcuadrcula">
    <w:name w:val="Table Grid"/>
    <w:basedOn w:val="Tablanormal"/>
    <w:uiPriority w:val="39"/>
    <w:rsid w:val="0034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73089"/>
  </w:style>
  <w:style w:type="character" w:customStyle="1" w:styleId="Ttulo4Car">
    <w:name w:val="Título 4 Car"/>
    <w:basedOn w:val="Fuentedeprrafopredeter"/>
    <w:link w:val="Ttulo4"/>
    <w:uiPriority w:val="9"/>
    <w:rsid w:val="00A730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TDC">
    <w:name w:val="TOC Heading"/>
    <w:basedOn w:val="Ttulo1"/>
    <w:next w:val="Normal"/>
    <w:uiPriority w:val="39"/>
    <w:unhideWhenUsed/>
    <w:qFormat/>
    <w:rsid w:val="00CA7EDB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CA7ED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A7ED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CA7EDB"/>
    <w:pPr>
      <w:spacing w:after="100"/>
      <w:ind w:left="480"/>
    </w:pPr>
  </w:style>
  <w:style w:type="paragraph" w:styleId="NormalWeb">
    <w:name w:val="Normal (Web)"/>
    <w:basedOn w:val="Normal"/>
    <w:uiPriority w:val="99"/>
    <w:unhideWhenUsed/>
    <w:rsid w:val="00E400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E54B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B0A"/>
    <w:rPr>
      <w:rFonts w:ascii="Cambria" w:hAnsi="Cambria"/>
      <w:sz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744D5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744D5"/>
    <w:rPr>
      <w:rFonts w:ascii="Cambria" w:hAnsi="Cambr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744D5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92280C"/>
    <w:pPr>
      <w:widowControl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D6F38D-951A-4942-B990-DE9C10CE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765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barba</dc:creator>
  <cp:keywords/>
  <dc:description/>
  <cp:lastModifiedBy>Javiera Liberona Uribe</cp:lastModifiedBy>
  <cp:revision>6</cp:revision>
  <cp:lastPrinted>2020-01-24T19:23:00Z</cp:lastPrinted>
  <dcterms:created xsi:type="dcterms:W3CDTF">2021-03-03T16:28:00Z</dcterms:created>
  <dcterms:modified xsi:type="dcterms:W3CDTF">2021-04-25T18:00:00Z</dcterms:modified>
</cp:coreProperties>
</file>