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22ED3" w14:textId="77777777" w:rsidR="00EA4686" w:rsidRPr="00BD0E82" w:rsidRDefault="00EA4686" w:rsidP="00EA4686">
      <w:pPr>
        <w:jc w:val="center"/>
        <w:rPr>
          <w:rFonts w:eastAsia="Arial Narrow" w:cstheme="minorHAnsi"/>
          <w:b/>
          <w:bCs/>
          <w:szCs w:val="22"/>
        </w:rPr>
      </w:pPr>
      <w:r w:rsidRPr="00BD0E82">
        <w:rPr>
          <w:rFonts w:eastAsia="Arial Narrow" w:cstheme="minorHAnsi"/>
          <w:b/>
          <w:bCs/>
          <w:szCs w:val="22"/>
        </w:rPr>
        <w:t>PLANIFICACIÓN DE CURSO</w:t>
      </w:r>
    </w:p>
    <w:p w14:paraId="0C6B5A07" w14:textId="77777777" w:rsidR="00EA4686" w:rsidRPr="00BD0E82" w:rsidRDefault="00EA4686" w:rsidP="00BD0E82">
      <w:pPr>
        <w:jc w:val="center"/>
        <w:rPr>
          <w:rFonts w:eastAsia="Arial Narrow" w:cstheme="minorHAnsi"/>
          <w:szCs w:val="22"/>
        </w:rPr>
      </w:pPr>
      <w:r w:rsidRPr="00BD0E82">
        <w:rPr>
          <w:rFonts w:eastAsia="Arial Narrow" w:cstheme="minorHAnsi"/>
          <w:szCs w:val="22"/>
        </w:rPr>
        <w:t>Segundo Semestre académico 2020</w:t>
      </w:r>
      <w:r w:rsidR="00BD0E82">
        <w:rPr>
          <w:rFonts w:eastAsia="Arial Narrow" w:cstheme="minorHAnsi"/>
          <w:szCs w:val="22"/>
        </w:rPr>
        <w:t xml:space="preserve"> - </w:t>
      </w:r>
      <w:r w:rsidRPr="00BD0E82">
        <w:rPr>
          <w:rFonts w:eastAsia="Arial Narrow" w:cstheme="minorHAnsi"/>
          <w:szCs w:val="22"/>
        </w:rPr>
        <w:t>Docencia Remota de Emergencia</w:t>
      </w:r>
    </w:p>
    <w:p w14:paraId="0D697E4F" w14:textId="77777777" w:rsidR="00EA4686" w:rsidRDefault="00EA4686" w:rsidP="00EA4686">
      <w:pPr>
        <w:jc w:val="center"/>
        <w:rPr>
          <w:rFonts w:eastAsia="Arial Narrow" w:cstheme="minorHAnsi"/>
          <w:sz w:val="22"/>
          <w:szCs w:val="22"/>
        </w:rPr>
      </w:pPr>
    </w:p>
    <w:p w14:paraId="231F6648" w14:textId="77777777" w:rsidR="00BD0E82" w:rsidRPr="00BD0E82" w:rsidRDefault="00BD0E82" w:rsidP="00EA4686">
      <w:pPr>
        <w:jc w:val="center"/>
        <w:rPr>
          <w:rFonts w:eastAsia="Arial Narrow" w:cstheme="minorHAnsi"/>
          <w:sz w:val="22"/>
          <w:szCs w:val="22"/>
        </w:rPr>
      </w:pPr>
    </w:p>
    <w:p w14:paraId="06A399DF" w14:textId="77777777" w:rsidR="00EA4686" w:rsidRPr="00BD0E82" w:rsidRDefault="00EA4686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ACTIVIDAD CURRICULAR Y CARGA HORARIA</w:t>
      </w:r>
    </w:p>
    <w:tbl>
      <w:tblPr>
        <w:tblW w:w="5176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696"/>
        <w:gridCol w:w="6205"/>
        <w:gridCol w:w="2072"/>
      </w:tblGrid>
      <w:tr w:rsidR="00EA4686" w:rsidRPr="00BD0E82" w14:paraId="39A75437" w14:textId="77777777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D52BEF3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Asignatura:</w:t>
            </w:r>
          </w:p>
        </w:tc>
        <w:tc>
          <w:tcPr>
            <w:tcW w:w="3111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4604B" w14:textId="6C3BB766" w:rsidR="00EA4686" w:rsidRPr="00BD0E82" w:rsidRDefault="00F93DC2" w:rsidP="00F93DC2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Derecho </w:t>
            </w:r>
            <w:r w:rsidRPr="00F93DC2">
              <w:rPr>
                <w:rFonts w:eastAsia="Arial Narrow" w:cstheme="minorHAnsi"/>
                <w:sz w:val="22"/>
                <w:szCs w:val="22"/>
              </w:rPr>
              <w:t>Privado IV</w:t>
            </w:r>
          </w:p>
        </w:tc>
        <w:tc>
          <w:tcPr>
            <w:tcW w:w="1038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9F0C4A" w14:textId="53778654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Código:</w:t>
            </w:r>
            <w:r w:rsidR="00F93DC2">
              <w:t xml:space="preserve"> </w:t>
            </w:r>
            <w:r w:rsidR="00F93DC2" w:rsidRPr="00F93DC2">
              <w:rPr>
                <w:rFonts w:eastAsia="Arial Narrow" w:cstheme="minorHAnsi"/>
                <w:sz w:val="22"/>
                <w:szCs w:val="22"/>
              </w:rPr>
              <w:t>DER3002-1</w:t>
            </w:r>
          </w:p>
        </w:tc>
      </w:tr>
      <w:tr w:rsidR="00BD0E82" w:rsidRPr="00BD0E82" w14:paraId="5CAC977D" w14:textId="77777777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35699F2" w14:textId="77777777" w:rsidR="00BD0E82" w:rsidRPr="00BD0E82" w:rsidRDefault="00BD0E82" w:rsidP="00BD0E82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Semestre de la Carrera: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5CBC33" w14:textId="01608C95" w:rsidR="00BD0E82" w:rsidRPr="00BD0E82" w:rsidRDefault="00F93DC2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Sexto</w:t>
            </w:r>
          </w:p>
        </w:tc>
      </w:tr>
      <w:tr w:rsidR="00EA4686" w:rsidRPr="00BD0E82" w14:paraId="17B7E5C3" w14:textId="77777777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43C81A1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Carrera: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45FAEC" w14:textId="3281252F" w:rsidR="00EA4686" w:rsidRPr="00BD0E82" w:rsidRDefault="00F93DC2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Derecho</w:t>
            </w:r>
          </w:p>
        </w:tc>
      </w:tr>
      <w:tr w:rsidR="00EA4686" w:rsidRPr="00BD0E82" w14:paraId="3612B1C0" w14:textId="77777777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F61BE6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Escuela: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98EEEB" w14:textId="2CC6C95B" w:rsidR="00EA4686" w:rsidRPr="00BD0E82" w:rsidRDefault="00F93DC2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Ciencias Sociales</w:t>
            </w:r>
          </w:p>
        </w:tc>
      </w:tr>
      <w:tr w:rsidR="00EA4686" w:rsidRPr="00BD0E82" w14:paraId="23BE8940" w14:textId="77777777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639F2E3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Docente(s):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27A3A9" w14:textId="2D672AC9" w:rsidR="00EA4686" w:rsidRPr="00BD0E82" w:rsidRDefault="00F93DC2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Carlos Sánchez Grez</w:t>
            </w:r>
          </w:p>
        </w:tc>
      </w:tr>
      <w:tr w:rsidR="00EA4686" w:rsidRPr="00BD0E82" w14:paraId="00313ED5" w14:textId="77777777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FA423A8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Ayudante(s):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F8C1D8" w14:textId="3B8D479B" w:rsidR="00EA4686" w:rsidRPr="00BD0E82" w:rsidRDefault="00BD3F10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No aplica</w:t>
            </w:r>
          </w:p>
        </w:tc>
      </w:tr>
      <w:tr w:rsidR="00EA4686" w:rsidRPr="00BD0E82" w14:paraId="0878AFC7" w14:textId="77777777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C44302A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Horario: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F8C3B4" w14:textId="482A77FF" w:rsidR="00EA4686" w:rsidRPr="00BD0E82" w:rsidRDefault="00F93DC2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16:15 – 19:30 horas</w:t>
            </w:r>
          </w:p>
        </w:tc>
      </w:tr>
    </w:tbl>
    <w:p w14:paraId="18FC218A" w14:textId="77777777" w:rsidR="00EA4686" w:rsidRPr="00BD0E82" w:rsidRDefault="00EA4686" w:rsidP="00EA4686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7"/>
        <w:gridCol w:w="4797"/>
      </w:tblGrid>
      <w:tr w:rsidR="00EA4686" w:rsidRPr="00BD0E82" w14:paraId="4B6DEA0B" w14:textId="77777777" w:rsidTr="00331C81">
        <w:trPr>
          <w:trHeight w:val="1367"/>
        </w:trPr>
        <w:tc>
          <w:tcPr>
            <w:tcW w:w="5035" w:type="dxa"/>
          </w:tcPr>
          <w:p w14:paraId="1B9F601C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30"/>
              <w:gridCol w:w="2291"/>
            </w:tblGrid>
            <w:tr w:rsidR="00EA4686" w:rsidRPr="00BD0E82" w14:paraId="6EBE38B3" w14:textId="77777777" w:rsidTr="00331C81">
              <w:tc>
                <w:tcPr>
                  <w:tcW w:w="2517" w:type="dxa"/>
                  <w:tcBorders>
                    <w:right w:val="nil"/>
                  </w:tcBorders>
                </w:tcPr>
                <w:p w14:paraId="4C36D5C2" w14:textId="54A4FECA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Créditos SCT:</w:t>
                  </w:r>
                  <w:r w:rsidR="00F93DC2">
                    <w:rPr>
                      <w:rFonts w:eastAsia="Arial Narrow" w:cstheme="minorHAnsi"/>
                      <w:sz w:val="22"/>
                      <w:szCs w:val="22"/>
                    </w:rPr>
                    <w:t xml:space="preserve"> </w:t>
                  </w:r>
                  <w:r w:rsidR="00BD0B30">
                    <w:rPr>
                      <w:rFonts w:eastAsia="Arial Narrow" w:cstheme="minorHAnsi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14:paraId="6EB3472B" w14:textId="77777777"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 </w:t>
                  </w:r>
                </w:p>
              </w:tc>
            </w:tr>
            <w:tr w:rsidR="00EA4686" w:rsidRPr="00BD0E82" w14:paraId="6FEFE870" w14:textId="77777777" w:rsidTr="00331C81">
              <w:tc>
                <w:tcPr>
                  <w:tcW w:w="2517" w:type="dxa"/>
                  <w:tcBorders>
                    <w:right w:val="nil"/>
                  </w:tcBorders>
                </w:tcPr>
                <w:p w14:paraId="12922371" w14:textId="718A5F33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semestral</w:t>
                  </w:r>
                  <w:r w:rsidRPr="00BD0E82">
                    <w:rPr>
                      <w:rStyle w:val="Refdenotaalpie"/>
                      <w:rFonts w:eastAsia="Arial Narrow" w:cstheme="minorHAnsi"/>
                      <w:sz w:val="22"/>
                      <w:szCs w:val="22"/>
                    </w:rPr>
                    <w:footnoteReference w:id="1"/>
                  </w: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:</w:t>
                  </w:r>
                  <w:r w:rsidR="00BD0B30">
                    <w:rPr>
                      <w:rFonts w:eastAsia="Arial Narrow" w:cstheme="minorHAnsi"/>
                      <w:sz w:val="22"/>
                      <w:szCs w:val="22"/>
                    </w:rPr>
                    <w:t xml:space="preserve"> 135 horas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14:paraId="0B6655A2" w14:textId="461E94DA"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EA4686" w:rsidRPr="00BD0E82" w14:paraId="609FD798" w14:textId="77777777" w:rsidTr="00331C81">
              <w:tc>
                <w:tcPr>
                  <w:tcW w:w="2517" w:type="dxa"/>
                  <w:tcBorders>
                    <w:right w:val="nil"/>
                  </w:tcBorders>
                </w:tcPr>
                <w:p w14:paraId="61B5008E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semanal: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14:paraId="77E328C4" w14:textId="744AB2D7" w:rsidR="00EA4686" w:rsidRPr="00BD0E82" w:rsidRDefault="00BD0B30" w:rsidP="00BD0B30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 xml:space="preserve">11 </w:t>
                  </w:r>
                  <w:r w:rsidRPr="009118C6">
                    <w:rPr>
                      <w:rFonts w:eastAsia="Arial Narrow" w:cstheme="minorHAnsi"/>
                      <w:sz w:val="22"/>
                      <w:szCs w:val="22"/>
                    </w:rPr>
                    <w:t>horas, 15 minutos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6F1ECDBD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035" w:type="dxa"/>
          </w:tcPr>
          <w:p w14:paraId="0BC7BE9B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08"/>
              <w:gridCol w:w="1163"/>
            </w:tblGrid>
            <w:tr w:rsidR="00EA4686" w:rsidRPr="00BD0E82" w14:paraId="20493ECF" w14:textId="77777777" w:rsidTr="0030790F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14:paraId="08E7E600" w14:textId="0BB58349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sincrónico semanal:</w:t>
                  </w:r>
                  <w:r w:rsidR="009118C6" w:rsidRPr="009118C6">
                    <w:rPr>
                      <w:rFonts w:eastAsia="Arial Narrow" w:cstheme="minorHAnsi"/>
                      <w:sz w:val="22"/>
                      <w:szCs w:val="22"/>
                    </w:rPr>
                    <w:t xml:space="preserve"> 3</w:t>
                  </w:r>
                  <w:r w:rsidR="009118C6">
                    <w:rPr>
                      <w:rFonts w:eastAsia="Arial Narrow" w:cstheme="minorHAnsi"/>
                      <w:sz w:val="22"/>
                      <w:szCs w:val="22"/>
                    </w:rPr>
                    <w:t xml:space="preserve"> </w:t>
                  </w:r>
                  <w:r w:rsidR="009118C6" w:rsidRPr="009118C6">
                    <w:rPr>
                      <w:rFonts w:eastAsia="Arial Narrow" w:cstheme="minorHAnsi"/>
                      <w:sz w:val="22"/>
                      <w:szCs w:val="22"/>
                    </w:rPr>
                    <w:t>horas, 15 minutos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14:paraId="436F4F7D" w14:textId="0D35EA83"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EA4686" w:rsidRPr="00BD0E82" w14:paraId="253E2B4E" w14:textId="77777777" w:rsidTr="0030790F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14:paraId="34FB6138" w14:textId="1F07519B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asincrónico semanal:</w:t>
                  </w:r>
                  <w:r w:rsidR="009118C6">
                    <w:rPr>
                      <w:rFonts w:eastAsia="Arial Narrow" w:cstheme="minorHAnsi"/>
                      <w:sz w:val="22"/>
                      <w:szCs w:val="22"/>
                    </w:rPr>
                    <w:t xml:space="preserve"> </w:t>
                  </w:r>
                  <w:r w:rsidR="00BD0B30">
                    <w:rPr>
                      <w:rFonts w:eastAsia="Arial Narrow" w:cstheme="minorHAnsi"/>
                      <w:sz w:val="22"/>
                      <w:szCs w:val="22"/>
                    </w:rPr>
                    <w:t>8 horas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14:paraId="2ACD68E7" w14:textId="59B6B177"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5D100A74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14:paraId="52B88308" w14:textId="77777777" w:rsidR="00EA4686" w:rsidRPr="00BD0E82" w:rsidRDefault="00EA4686" w:rsidP="00EA4686">
      <w:pPr>
        <w:rPr>
          <w:rFonts w:eastAsia="Arial Narrow" w:cstheme="minorHAnsi"/>
          <w:sz w:val="22"/>
          <w:szCs w:val="22"/>
        </w:rPr>
      </w:pPr>
    </w:p>
    <w:p w14:paraId="0B87BE59" w14:textId="77777777"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14:paraId="719E1A25" w14:textId="77777777" w:rsidR="006425F5" w:rsidRPr="00BD0E82" w:rsidRDefault="006425F5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RESULTADOS U OBJETIVOS DE APRENDIZAJE</w:t>
      </w:r>
      <w:r w:rsidR="002406AD" w:rsidRPr="00BD0E82">
        <w:rPr>
          <w:rFonts w:eastAsia="Arial Narrow" w:cstheme="minorHAnsi"/>
          <w:b/>
          <w:color w:val="000000" w:themeColor="text1"/>
          <w:sz w:val="22"/>
          <w:szCs w:val="22"/>
        </w:rPr>
        <w:t xml:space="preserve"> ESPERADOS ESTE SEMESTRE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520"/>
        <w:gridCol w:w="9114"/>
      </w:tblGrid>
      <w:tr w:rsidR="005B09CA" w:rsidRPr="00BD0E82" w14:paraId="0D5D7EA1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95DF806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1)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00DE51" w14:textId="3E2ECB4D" w:rsidR="005B09CA" w:rsidRPr="00BD0E82" w:rsidRDefault="00F93DC2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F93DC2">
              <w:rPr>
                <w:rFonts w:eastAsia="Arial Narrow" w:cstheme="minorHAnsi"/>
                <w:sz w:val="22"/>
                <w:szCs w:val="22"/>
                <w:lang w:val="es-ES"/>
              </w:rPr>
              <w:t>Identificar</w:t>
            </w:r>
            <w:r>
              <w:rPr>
                <w:rFonts w:eastAsia="Arial Narrow" w:cstheme="minorHAnsi"/>
                <w:sz w:val="22"/>
                <w:szCs w:val="22"/>
                <w:lang w:val="es-ES"/>
              </w:rPr>
              <w:t xml:space="preserve"> y señalar las fuentes de las obligaciones</w:t>
            </w:r>
            <w:r w:rsidR="00F0431F">
              <w:rPr>
                <w:rFonts w:eastAsia="Arial Narrow" w:cstheme="minorHAnsi"/>
                <w:sz w:val="22"/>
                <w:szCs w:val="22"/>
                <w:lang w:val="es-ES"/>
              </w:rPr>
              <w:t>.</w:t>
            </w:r>
          </w:p>
        </w:tc>
      </w:tr>
      <w:tr w:rsidR="005B09CA" w:rsidRPr="00BD0E82" w14:paraId="34D558C7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6CF989D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2)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1EACBA" w14:textId="20099740" w:rsidR="005B09CA" w:rsidRPr="00BD0E82" w:rsidRDefault="00F93DC2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Conocer y entender el concepto de contrato, sus clasificaciones</w:t>
            </w:r>
            <w:r w:rsidR="00AF477F">
              <w:rPr>
                <w:rFonts w:eastAsia="Arial Narrow" w:cstheme="minorHAnsi"/>
                <w:sz w:val="22"/>
                <w:szCs w:val="22"/>
              </w:rPr>
              <w:t>, normas de interpretación y los principios que regulan la contratación.</w:t>
            </w:r>
          </w:p>
        </w:tc>
      </w:tr>
      <w:tr w:rsidR="005B09CA" w:rsidRPr="00BD0E82" w14:paraId="64969865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7BB91D9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3)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D71D94" w14:textId="40996095" w:rsidR="005B09CA" w:rsidRPr="00BD0E82" w:rsidRDefault="00AF477F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Identificar los contratos regulados en el Código Civil.</w:t>
            </w:r>
          </w:p>
        </w:tc>
      </w:tr>
      <w:tr w:rsidR="005B09CA" w:rsidRPr="00BD0E82" w14:paraId="271F259C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0614E9C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4)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116A13" w14:textId="54F3F904" w:rsidR="005B09CA" w:rsidRPr="00BD0E82" w:rsidRDefault="00AF477F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AF477F">
              <w:rPr>
                <w:rFonts w:eastAsia="Arial Narrow" w:cstheme="minorHAnsi"/>
                <w:sz w:val="22"/>
                <w:szCs w:val="22"/>
              </w:rPr>
              <w:t>Conocer y entender</w:t>
            </w: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="00671DCB">
              <w:rPr>
                <w:rFonts w:eastAsia="Arial Narrow" w:cstheme="minorHAnsi"/>
                <w:sz w:val="22"/>
                <w:szCs w:val="22"/>
              </w:rPr>
              <w:t xml:space="preserve">la </w:t>
            </w:r>
            <w:r w:rsidR="00671DCB" w:rsidRPr="00671DCB">
              <w:rPr>
                <w:rFonts w:eastAsia="Arial Narrow" w:cstheme="minorHAnsi"/>
                <w:sz w:val="22"/>
                <w:szCs w:val="22"/>
              </w:rPr>
              <w:t xml:space="preserve">responsabilidad </w:t>
            </w:r>
            <w:r w:rsidR="00671DCB">
              <w:rPr>
                <w:rFonts w:eastAsia="Arial Narrow" w:cstheme="minorHAnsi"/>
                <w:sz w:val="22"/>
                <w:szCs w:val="22"/>
              </w:rPr>
              <w:t xml:space="preserve">civil </w:t>
            </w:r>
            <w:r w:rsidR="00671DCB" w:rsidRPr="00671DCB">
              <w:rPr>
                <w:rFonts w:eastAsia="Arial Narrow" w:cstheme="minorHAnsi"/>
                <w:sz w:val="22"/>
                <w:szCs w:val="22"/>
              </w:rPr>
              <w:t>extracontractual</w:t>
            </w:r>
            <w:r>
              <w:rPr>
                <w:rFonts w:eastAsia="Arial Narrow" w:cstheme="minorHAnsi"/>
                <w:sz w:val="22"/>
                <w:szCs w:val="22"/>
              </w:rPr>
              <w:t xml:space="preserve">, </w:t>
            </w:r>
            <w:r w:rsidR="00671DCB">
              <w:rPr>
                <w:rFonts w:eastAsia="Arial Narrow" w:cstheme="minorHAnsi"/>
                <w:sz w:val="22"/>
                <w:szCs w:val="22"/>
              </w:rPr>
              <w:t xml:space="preserve">sus modelos de </w:t>
            </w:r>
            <w:r w:rsidR="007D22ED">
              <w:rPr>
                <w:rFonts w:eastAsia="Arial Narrow" w:cstheme="minorHAnsi"/>
                <w:sz w:val="22"/>
                <w:szCs w:val="22"/>
              </w:rPr>
              <w:t xml:space="preserve">atribución, </w:t>
            </w:r>
            <w:r w:rsidR="00F0431F" w:rsidRPr="00671DCB">
              <w:rPr>
                <w:rFonts w:eastAsia="Arial Narrow" w:cstheme="minorHAnsi"/>
                <w:sz w:val="22"/>
                <w:szCs w:val="22"/>
              </w:rPr>
              <w:t xml:space="preserve">elementos </w:t>
            </w:r>
            <w:r w:rsidR="00F0431F">
              <w:rPr>
                <w:rFonts w:eastAsia="Arial Narrow" w:cstheme="minorHAnsi"/>
                <w:sz w:val="22"/>
                <w:szCs w:val="22"/>
              </w:rPr>
              <w:t>y</w:t>
            </w:r>
            <w:r w:rsidR="00671DCB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="00705BE5">
              <w:rPr>
                <w:rFonts w:eastAsia="Arial Narrow" w:cstheme="minorHAnsi"/>
                <w:sz w:val="22"/>
                <w:szCs w:val="22"/>
              </w:rPr>
              <w:t xml:space="preserve">los </w:t>
            </w:r>
            <w:r w:rsidR="00671DCB">
              <w:rPr>
                <w:rFonts w:eastAsia="Arial Narrow" w:cstheme="minorHAnsi"/>
                <w:sz w:val="22"/>
                <w:szCs w:val="22"/>
              </w:rPr>
              <w:t>sistemas de presunciones</w:t>
            </w:r>
            <w:r w:rsidR="00705BE5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="00F92DB3">
              <w:rPr>
                <w:rFonts w:eastAsia="Arial Narrow" w:cstheme="minorHAnsi"/>
                <w:sz w:val="22"/>
                <w:szCs w:val="22"/>
              </w:rPr>
              <w:t xml:space="preserve">de responsabilidad </w:t>
            </w:r>
            <w:r w:rsidR="00705BE5">
              <w:rPr>
                <w:rFonts w:eastAsia="Arial Narrow" w:cstheme="minorHAnsi"/>
                <w:sz w:val="22"/>
                <w:szCs w:val="22"/>
              </w:rPr>
              <w:t xml:space="preserve">del </w:t>
            </w:r>
            <w:r w:rsidR="00705BE5" w:rsidRPr="00705BE5">
              <w:rPr>
                <w:rFonts w:eastAsia="Arial Narrow" w:cstheme="minorHAnsi"/>
                <w:sz w:val="22"/>
                <w:szCs w:val="22"/>
              </w:rPr>
              <w:t>Código Civil</w:t>
            </w:r>
            <w:r w:rsidR="00705BE5">
              <w:rPr>
                <w:rFonts w:eastAsia="Arial Narrow" w:cstheme="minorHAnsi"/>
                <w:sz w:val="22"/>
                <w:szCs w:val="22"/>
              </w:rPr>
              <w:t>.</w:t>
            </w:r>
          </w:p>
        </w:tc>
      </w:tr>
    </w:tbl>
    <w:p w14:paraId="70F29734" w14:textId="77777777" w:rsidR="006425F5" w:rsidRPr="00BD0E82" w:rsidRDefault="006425F5" w:rsidP="00EA4686">
      <w:pPr>
        <w:rPr>
          <w:rFonts w:eastAsia="Arial Narrow" w:cstheme="minorHAnsi"/>
          <w:sz w:val="22"/>
          <w:szCs w:val="22"/>
        </w:rPr>
        <w:sectPr w:rsidR="006425F5" w:rsidRPr="00BD0E82" w:rsidSect="0030790F">
          <w:headerReference w:type="default" r:id="rId8"/>
          <w:pgSz w:w="12240" w:h="15840"/>
          <w:pgMar w:top="1389" w:right="1323" w:bottom="1417" w:left="1273" w:header="708" w:footer="794" w:gutter="0"/>
          <w:cols w:space="708"/>
          <w:docGrid w:linePitch="360"/>
        </w:sectPr>
      </w:pPr>
    </w:p>
    <w:p w14:paraId="259F9550" w14:textId="77777777" w:rsidR="0030790F" w:rsidRPr="00BD0E82" w:rsidRDefault="0030790F" w:rsidP="003079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Arial Narrow" w:cstheme="minorHAnsi"/>
          <w:b/>
          <w:color w:val="000000"/>
          <w:sz w:val="22"/>
          <w:szCs w:val="22"/>
        </w:rPr>
      </w:pPr>
      <w:r w:rsidRPr="00BD0E82">
        <w:rPr>
          <w:rFonts w:eastAsia="Arial Narrow" w:cstheme="minorHAnsi"/>
          <w:b/>
          <w:sz w:val="22"/>
          <w:szCs w:val="22"/>
        </w:rPr>
        <w:lastRenderedPageBreak/>
        <w:t xml:space="preserve">UNIDADES, CONTENIDOS Y ACTIVIDADES </w:t>
      </w:r>
    </w:p>
    <w:p w14:paraId="762FD56E" w14:textId="77777777"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5036" w:type="pct"/>
        <w:tblLook w:val="04A0" w:firstRow="1" w:lastRow="0" w:firstColumn="1" w:lastColumn="0" w:noHBand="0" w:noVBand="1"/>
      </w:tblPr>
      <w:tblGrid>
        <w:gridCol w:w="1109"/>
        <w:gridCol w:w="2663"/>
        <w:gridCol w:w="2760"/>
        <w:gridCol w:w="2763"/>
        <w:gridCol w:w="3823"/>
      </w:tblGrid>
      <w:tr w:rsidR="0030790F" w:rsidRPr="00BD0E82" w14:paraId="5D5676B0" w14:textId="77777777" w:rsidTr="0086597A">
        <w:trPr>
          <w:trHeight w:val="568"/>
        </w:trPr>
        <w:tc>
          <w:tcPr>
            <w:tcW w:w="5000" w:type="pct"/>
            <w:gridSpan w:val="5"/>
            <w:vAlign w:val="center"/>
          </w:tcPr>
          <w:p w14:paraId="241BE615" w14:textId="11F117A3" w:rsidR="0030790F" w:rsidRPr="00BD0E82" w:rsidRDefault="0030790F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UNIDAD:</w:t>
            </w:r>
            <w:r w:rsidR="00F8201B" w:rsidRPr="00BD0E82">
              <w:rPr>
                <w:rFonts w:eastAsia="Arial Narrow" w:cstheme="minorHAnsi"/>
                <w:i/>
                <w:iCs/>
                <w:color w:val="7F7F7F" w:themeColor="text1" w:themeTint="80"/>
                <w:sz w:val="22"/>
                <w:szCs w:val="22"/>
              </w:rPr>
              <w:t xml:space="preserve"> </w:t>
            </w:r>
          </w:p>
        </w:tc>
      </w:tr>
      <w:tr w:rsidR="0030790F" w:rsidRPr="00BD0E82" w14:paraId="7C819989" w14:textId="77777777" w:rsidTr="0086597A">
        <w:trPr>
          <w:trHeight w:val="272"/>
        </w:trPr>
        <w:tc>
          <w:tcPr>
            <w:tcW w:w="423" w:type="pct"/>
            <w:vMerge w:val="restart"/>
            <w:vAlign w:val="center"/>
          </w:tcPr>
          <w:p w14:paraId="59142D94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Semana</w:t>
            </w:r>
          </w:p>
        </w:tc>
        <w:tc>
          <w:tcPr>
            <w:tcW w:w="1015" w:type="pct"/>
            <w:vMerge w:val="restart"/>
            <w:vAlign w:val="center"/>
          </w:tcPr>
          <w:p w14:paraId="76257954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Contenidos</w:t>
            </w:r>
          </w:p>
        </w:tc>
        <w:tc>
          <w:tcPr>
            <w:tcW w:w="2105" w:type="pct"/>
            <w:gridSpan w:val="2"/>
            <w:vAlign w:val="center"/>
          </w:tcPr>
          <w:p w14:paraId="16AC814E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enseñanza y aprendizaje</w:t>
            </w:r>
          </w:p>
        </w:tc>
        <w:tc>
          <w:tcPr>
            <w:tcW w:w="1457" w:type="pct"/>
            <w:vMerge w:val="restart"/>
            <w:vAlign w:val="center"/>
          </w:tcPr>
          <w:p w14:paraId="72E9557D" w14:textId="08B1AB74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 xml:space="preserve">Actividades de evaluación </w:t>
            </w:r>
            <w:r w:rsidR="003743CA" w:rsidRPr="00BD0E82">
              <w:rPr>
                <w:rFonts w:eastAsia="Arial Narrow" w:cstheme="minorHAnsi"/>
                <w:sz w:val="22"/>
                <w:szCs w:val="22"/>
              </w:rPr>
              <w:t>diagnóstica, formativa</w:t>
            </w:r>
            <w:r w:rsidRPr="00BD0E82">
              <w:rPr>
                <w:rFonts w:eastAsia="Arial Narrow" w:cstheme="minorHAnsi"/>
                <w:sz w:val="22"/>
                <w:szCs w:val="22"/>
              </w:rPr>
              <w:t xml:space="preserve"> y/o sumativa</w:t>
            </w:r>
          </w:p>
        </w:tc>
      </w:tr>
      <w:tr w:rsidR="0030790F" w:rsidRPr="00BD0E82" w14:paraId="7E667A6C" w14:textId="77777777" w:rsidTr="0086597A">
        <w:trPr>
          <w:trHeight w:val="864"/>
        </w:trPr>
        <w:tc>
          <w:tcPr>
            <w:tcW w:w="423" w:type="pct"/>
            <w:vMerge/>
            <w:vAlign w:val="center"/>
          </w:tcPr>
          <w:p w14:paraId="12EC2A2A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15" w:type="pct"/>
            <w:vMerge/>
            <w:vAlign w:val="center"/>
          </w:tcPr>
          <w:p w14:paraId="091A3772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DCDCE01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sincrónico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6B64E20A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asincrónico</w:t>
            </w:r>
            <w:r w:rsidR="00AF1C20" w:rsidRPr="00BD0E82">
              <w:rPr>
                <w:rFonts w:eastAsia="Arial Narrow" w:cstheme="minorHAnsi"/>
                <w:sz w:val="22"/>
                <w:szCs w:val="22"/>
              </w:rPr>
              <w:br/>
            </w:r>
            <w:r w:rsidRPr="00BD0E82">
              <w:rPr>
                <w:rFonts w:eastAsia="Arial Narrow" w:cstheme="minorHAnsi"/>
                <w:sz w:val="22"/>
                <w:szCs w:val="22"/>
              </w:rPr>
              <w:t>(trabajo autónomo del o la estudiante)</w:t>
            </w:r>
          </w:p>
        </w:tc>
        <w:tc>
          <w:tcPr>
            <w:tcW w:w="1457" w:type="pct"/>
            <w:vMerge/>
            <w:vAlign w:val="center"/>
          </w:tcPr>
          <w:p w14:paraId="18408622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30790F" w:rsidRPr="00BD0E82" w14:paraId="67DCDDEC" w14:textId="77777777" w:rsidTr="0086597A">
        <w:trPr>
          <w:trHeight w:val="864"/>
        </w:trPr>
        <w:tc>
          <w:tcPr>
            <w:tcW w:w="423" w:type="pct"/>
            <w:vAlign w:val="center"/>
          </w:tcPr>
          <w:p w14:paraId="3C738AA7" w14:textId="369A8EF2" w:rsidR="0030790F" w:rsidRPr="00BD0E82" w:rsidRDefault="0086597A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</w:t>
            </w:r>
          </w:p>
        </w:tc>
        <w:tc>
          <w:tcPr>
            <w:tcW w:w="1015" w:type="pct"/>
            <w:vAlign w:val="center"/>
          </w:tcPr>
          <w:p w14:paraId="379B079A" w14:textId="69702C2C" w:rsidR="0030790F" w:rsidRPr="0086597A" w:rsidRDefault="0086597A" w:rsidP="0086597A">
            <w:pPr>
              <w:jc w:val="both"/>
              <w:rPr>
                <w:rFonts w:eastAsia="Arial Narrow" w:cstheme="minorHAnsi"/>
                <w:color w:val="7F7F7F" w:themeColor="text1" w:themeTint="80"/>
                <w:sz w:val="22"/>
                <w:szCs w:val="22"/>
              </w:rPr>
            </w:pPr>
            <w:r w:rsidRPr="0086597A">
              <w:rPr>
                <w:bCs/>
                <w:sz w:val="22"/>
                <w:szCs w:val="22"/>
              </w:rPr>
              <w:t>Fuentes de las obligaciones. Concepto y clasificación.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517F7E1A" w14:textId="4D7A353A" w:rsidR="0030790F" w:rsidRPr="00BD0E82" w:rsidRDefault="005C7F4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</w:t>
            </w:r>
            <w:r w:rsidR="009118C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>
              <w:rPr>
                <w:rFonts w:eastAsia="Arial Narrow" w:cstheme="minorHAnsi"/>
                <w:sz w:val="22"/>
                <w:szCs w:val="22"/>
              </w:rPr>
              <w:t>horas, 15 minutos.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23159F83" w14:textId="03FE03B8" w:rsidR="0030790F" w:rsidRPr="00BD0E82" w:rsidRDefault="00205F70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8 horas</w:t>
            </w:r>
          </w:p>
        </w:tc>
        <w:tc>
          <w:tcPr>
            <w:tcW w:w="1457" w:type="pct"/>
            <w:vAlign w:val="center"/>
          </w:tcPr>
          <w:p w14:paraId="104253FB" w14:textId="5B315671" w:rsid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</w:t>
            </w:r>
            <w:r w:rsidRPr="00205F70">
              <w:rPr>
                <w:rFonts w:eastAsia="Arial Narrow" w:cstheme="minorHAnsi"/>
                <w:sz w:val="22"/>
                <w:szCs w:val="22"/>
              </w:rPr>
              <w:t>valuación diagnóstica</w:t>
            </w:r>
            <w:r>
              <w:rPr>
                <w:rFonts w:eastAsia="Arial Narrow" w:cstheme="minorHAnsi"/>
                <w:sz w:val="22"/>
                <w:szCs w:val="22"/>
              </w:rPr>
              <w:t>, a través de activación de conocimiento previos, sin calificación.</w:t>
            </w:r>
          </w:p>
          <w:p w14:paraId="4DCC22C0" w14:textId="30F709DE" w:rsidR="0030790F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formativa durante el desarrollo de las clases, mediante preguntas de forma oral a los y las estudiantes</w:t>
            </w:r>
            <w:r>
              <w:rPr>
                <w:rFonts w:eastAsia="Arial Narrow" w:cstheme="minorHAnsi"/>
                <w:sz w:val="22"/>
                <w:szCs w:val="22"/>
              </w:rPr>
              <w:t>, sin calificación.</w:t>
            </w:r>
          </w:p>
          <w:p w14:paraId="0F9525EE" w14:textId="72E54E81" w:rsidR="00205F70" w:rsidRP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sumativa</w:t>
            </w:r>
            <w:r>
              <w:rPr>
                <w:rFonts w:eastAsia="Arial Narrow" w:cstheme="minorHAnsi"/>
                <w:sz w:val="22"/>
                <w:szCs w:val="22"/>
              </w:rPr>
              <w:t>, con calificación.</w:t>
            </w:r>
          </w:p>
        </w:tc>
      </w:tr>
      <w:tr w:rsidR="0030790F" w:rsidRPr="00BD0E82" w14:paraId="236C5C94" w14:textId="77777777" w:rsidTr="0086597A">
        <w:trPr>
          <w:trHeight w:val="864"/>
        </w:trPr>
        <w:tc>
          <w:tcPr>
            <w:tcW w:w="423" w:type="pct"/>
            <w:vAlign w:val="center"/>
          </w:tcPr>
          <w:p w14:paraId="1F3A84FF" w14:textId="626AA990" w:rsidR="0030790F" w:rsidRPr="00BD0E82" w:rsidRDefault="0086597A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</w:t>
            </w:r>
          </w:p>
        </w:tc>
        <w:tc>
          <w:tcPr>
            <w:tcW w:w="1015" w:type="pct"/>
            <w:vAlign w:val="center"/>
          </w:tcPr>
          <w:p w14:paraId="230CF172" w14:textId="72CE65D0" w:rsidR="0030790F" w:rsidRPr="00BD0E82" w:rsidRDefault="0086597A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86597A">
              <w:rPr>
                <w:rFonts w:eastAsia="Arial Narrow" w:cstheme="minorHAnsi"/>
                <w:sz w:val="22"/>
                <w:szCs w:val="22"/>
              </w:rPr>
              <w:t xml:space="preserve">Concepto de </w:t>
            </w:r>
            <w:r w:rsidR="00E0749C">
              <w:rPr>
                <w:rFonts w:eastAsia="Arial Narrow" w:cstheme="minorHAnsi"/>
                <w:sz w:val="22"/>
                <w:szCs w:val="22"/>
              </w:rPr>
              <w:t>c</w:t>
            </w:r>
            <w:r w:rsidRPr="0086597A">
              <w:rPr>
                <w:rFonts w:eastAsia="Arial Narrow" w:cstheme="minorHAnsi"/>
                <w:sz w:val="22"/>
                <w:szCs w:val="22"/>
              </w:rPr>
              <w:t>ontrato, elementos y clasificación.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2976ED7" w14:textId="6458C444" w:rsidR="0030790F" w:rsidRPr="00BD0E82" w:rsidRDefault="005C7F4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5C7F41">
              <w:rPr>
                <w:rFonts w:eastAsia="Arial Narrow" w:cstheme="minorHAnsi"/>
                <w:sz w:val="22"/>
                <w:szCs w:val="22"/>
              </w:rPr>
              <w:t>3</w:t>
            </w:r>
            <w:r w:rsidR="009118C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5C7F41">
              <w:rPr>
                <w:rFonts w:eastAsia="Arial Narrow" w:cstheme="minorHAnsi"/>
                <w:sz w:val="22"/>
                <w:szCs w:val="22"/>
              </w:rPr>
              <w:t>horas, 15 minutos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4684126F" w14:textId="7AE73D4E" w:rsidR="0030790F" w:rsidRPr="00205F70" w:rsidRDefault="00205F70" w:rsidP="00205F70">
            <w:pPr>
              <w:pStyle w:val="Prrafodelista"/>
              <w:numPr>
                <w:ilvl w:val="0"/>
                <w:numId w:val="18"/>
              </w:num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horas</w:t>
            </w:r>
          </w:p>
        </w:tc>
        <w:tc>
          <w:tcPr>
            <w:tcW w:w="1457" w:type="pct"/>
            <w:vAlign w:val="center"/>
          </w:tcPr>
          <w:p w14:paraId="11B76150" w14:textId="1A64C044" w:rsid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formativa durante el desarrollo de las clases, mediante preguntas de forma oral a los y las estudiantes</w:t>
            </w:r>
            <w:r>
              <w:rPr>
                <w:rFonts w:eastAsia="Arial Narrow" w:cstheme="minorHAnsi"/>
                <w:sz w:val="22"/>
                <w:szCs w:val="22"/>
              </w:rPr>
              <w:t>, sin calificación.</w:t>
            </w:r>
          </w:p>
          <w:p w14:paraId="53C40E7B" w14:textId="022F4B12" w:rsidR="0030790F" w:rsidRPr="00205F70" w:rsidRDefault="00205F70" w:rsidP="00205F70">
            <w:pPr>
              <w:pStyle w:val="Prrafodelista"/>
              <w:numPr>
                <w:ilvl w:val="0"/>
                <w:numId w:val="17"/>
              </w:numPr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sumativa, con calificación.</w:t>
            </w:r>
          </w:p>
        </w:tc>
      </w:tr>
      <w:tr w:rsidR="0030790F" w:rsidRPr="00BD0E82" w14:paraId="11B79F52" w14:textId="77777777" w:rsidTr="0086597A">
        <w:trPr>
          <w:trHeight w:val="864"/>
        </w:trPr>
        <w:tc>
          <w:tcPr>
            <w:tcW w:w="423" w:type="pct"/>
            <w:vAlign w:val="center"/>
          </w:tcPr>
          <w:p w14:paraId="0F284FB8" w14:textId="55C2183B" w:rsidR="0030790F" w:rsidRPr="00BD0E82" w:rsidRDefault="00746009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</w:t>
            </w:r>
          </w:p>
        </w:tc>
        <w:tc>
          <w:tcPr>
            <w:tcW w:w="1015" w:type="pct"/>
            <w:vAlign w:val="center"/>
          </w:tcPr>
          <w:p w14:paraId="1886F0EE" w14:textId="70298713" w:rsidR="0030790F" w:rsidRPr="00BD0E82" w:rsidRDefault="00E0749C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</w:t>
            </w:r>
            <w:r w:rsidR="0086597A" w:rsidRPr="0086597A">
              <w:rPr>
                <w:rFonts w:eastAsia="Arial Narrow" w:cstheme="minorHAnsi"/>
                <w:sz w:val="22"/>
                <w:szCs w:val="22"/>
              </w:rPr>
              <w:t>lasificación</w:t>
            </w:r>
            <w:r>
              <w:rPr>
                <w:rFonts w:eastAsia="Arial Narrow" w:cstheme="minorHAnsi"/>
                <w:sz w:val="22"/>
                <w:szCs w:val="22"/>
              </w:rPr>
              <w:t xml:space="preserve"> de los contratos</w:t>
            </w:r>
            <w:r w:rsidR="0086597A" w:rsidRPr="0086597A">
              <w:rPr>
                <w:rFonts w:eastAsia="Arial Narrow" w:cstheme="minorHAnsi"/>
                <w:sz w:val="22"/>
                <w:szCs w:val="22"/>
              </w:rPr>
              <w:t>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0BD59EF3" w14:textId="3C6E4882" w:rsidR="0030790F" w:rsidRPr="00BD0E82" w:rsidRDefault="005C7F4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5C7F41">
              <w:rPr>
                <w:rFonts w:eastAsia="Arial Narrow" w:cstheme="minorHAnsi"/>
                <w:sz w:val="22"/>
                <w:szCs w:val="22"/>
              </w:rPr>
              <w:t>3</w:t>
            </w:r>
            <w:r w:rsidR="009118C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5C7F41">
              <w:rPr>
                <w:rFonts w:eastAsia="Arial Narrow" w:cstheme="minorHAnsi"/>
                <w:sz w:val="22"/>
                <w:szCs w:val="22"/>
              </w:rPr>
              <w:t>horas, 15 minutos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1D3F8481" w14:textId="42506186" w:rsidR="0030790F" w:rsidRPr="00205F70" w:rsidRDefault="00205F70" w:rsidP="00205F70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horas</w:t>
            </w:r>
          </w:p>
        </w:tc>
        <w:tc>
          <w:tcPr>
            <w:tcW w:w="1457" w:type="pct"/>
            <w:vAlign w:val="center"/>
          </w:tcPr>
          <w:p w14:paraId="25A8B215" w14:textId="77777777" w:rsid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formativa durante el desarrollo de las clases, mediante preguntas de forma oral a los y las estudiantes</w:t>
            </w:r>
            <w:r>
              <w:rPr>
                <w:rFonts w:eastAsia="Arial Narrow" w:cstheme="minorHAnsi"/>
                <w:sz w:val="22"/>
                <w:szCs w:val="22"/>
              </w:rPr>
              <w:t>, sin calificación.</w:t>
            </w:r>
          </w:p>
          <w:p w14:paraId="28CB137E" w14:textId="725D847B" w:rsidR="0030790F" w:rsidRPr="00205F70" w:rsidRDefault="00205F70" w:rsidP="00205F70">
            <w:pPr>
              <w:pStyle w:val="Prrafodelista"/>
              <w:numPr>
                <w:ilvl w:val="0"/>
                <w:numId w:val="17"/>
              </w:numPr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sumativa, con calificación.</w:t>
            </w:r>
          </w:p>
        </w:tc>
      </w:tr>
      <w:tr w:rsidR="006425F5" w:rsidRPr="00BD0E82" w14:paraId="0AE452A8" w14:textId="77777777" w:rsidTr="0086597A">
        <w:trPr>
          <w:trHeight w:val="864"/>
        </w:trPr>
        <w:tc>
          <w:tcPr>
            <w:tcW w:w="423" w:type="pct"/>
            <w:vAlign w:val="center"/>
          </w:tcPr>
          <w:p w14:paraId="4C67B866" w14:textId="2EE7EB48" w:rsidR="006425F5" w:rsidRPr="00BD0E82" w:rsidRDefault="0086597A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</w:t>
            </w:r>
          </w:p>
        </w:tc>
        <w:tc>
          <w:tcPr>
            <w:tcW w:w="1015" w:type="pct"/>
            <w:vAlign w:val="center"/>
          </w:tcPr>
          <w:p w14:paraId="4219EFF4" w14:textId="152C95F1" w:rsidR="006425F5" w:rsidRPr="00BD0E82" w:rsidRDefault="0086597A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86597A">
              <w:rPr>
                <w:rFonts w:eastAsia="Arial Narrow" w:cstheme="minorHAnsi"/>
                <w:sz w:val="22"/>
                <w:szCs w:val="22"/>
              </w:rPr>
              <w:t>Principios de la contratación</w:t>
            </w:r>
            <w:r w:rsidR="00E0749C">
              <w:rPr>
                <w:rFonts w:eastAsia="Arial Narrow" w:cstheme="minorHAnsi"/>
                <w:sz w:val="22"/>
                <w:szCs w:val="22"/>
              </w:rPr>
              <w:t xml:space="preserve"> e </w:t>
            </w:r>
            <w:r w:rsidR="00E0749C">
              <w:rPr>
                <w:rFonts w:eastAsia="Arial Narrow" w:cstheme="minorHAnsi"/>
                <w:sz w:val="22"/>
                <w:szCs w:val="22"/>
              </w:rPr>
              <w:lastRenderedPageBreak/>
              <w:t>interpretación de los contratos.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781747BE" w14:textId="6DE07AF7" w:rsidR="006425F5" w:rsidRPr="00BD0E82" w:rsidRDefault="005C7F4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5C7F41">
              <w:rPr>
                <w:rFonts w:eastAsia="Arial Narrow" w:cstheme="minorHAnsi"/>
                <w:sz w:val="22"/>
                <w:szCs w:val="22"/>
              </w:rPr>
              <w:lastRenderedPageBreak/>
              <w:t>3</w:t>
            </w:r>
            <w:r w:rsidR="009118C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5C7F41">
              <w:rPr>
                <w:rFonts w:eastAsia="Arial Narrow" w:cstheme="minorHAnsi"/>
                <w:sz w:val="22"/>
                <w:szCs w:val="22"/>
              </w:rPr>
              <w:t>horas, 15 minutos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302837A4" w14:textId="225AA3C5" w:rsidR="006425F5" w:rsidRPr="00205F70" w:rsidRDefault="00205F70" w:rsidP="00205F70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horas</w:t>
            </w:r>
          </w:p>
        </w:tc>
        <w:tc>
          <w:tcPr>
            <w:tcW w:w="1457" w:type="pct"/>
            <w:vAlign w:val="center"/>
          </w:tcPr>
          <w:p w14:paraId="5667E8F9" w14:textId="77777777" w:rsid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 xml:space="preserve">Evaluación formativa durante el desarrollo de las clases, mediante preguntas de forma </w:t>
            </w:r>
            <w:r w:rsidRPr="00205F70">
              <w:rPr>
                <w:rFonts w:eastAsia="Arial Narrow" w:cstheme="minorHAnsi"/>
                <w:sz w:val="22"/>
                <w:szCs w:val="22"/>
              </w:rPr>
              <w:lastRenderedPageBreak/>
              <w:t>oral a los y las estudiantes</w:t>
            </w:r>
            <w:r>
              <w:rPr>
                <w:rFonts w:eastAsia="Arial Narrow" w:cstheme="minorHAnsi"/>
                <w:sz w:val="22"/>
                <w:szCs w:val="22"/>
              </w:rPr>
              <w:t>, sin calificación.</w:t>
            </w:r>
          </w:p>
          <w:p w14:paraId="11EB4C8C" w14:textId="4D95E708" w:rsidR="006425F5" w:rsidRPr="00205F70" w:rsidRDefault="00205F70" w:rsidP="00205F70">
            <w:pPr>
              <w:pStyle w:val="Prrafodelista"/>
              <w:numPr>
                <w:ilvl w:val="0"/>
                <w:numId w:val="17"/>
              </w:numPr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sumativa, con calificación.</w:t>
            </w:r>
          </w:p>
        </w:tc>
      </w:tr>
      <w:tr w:rsidR="0086597A" w:rsidRPr="00BD0E82" w14:paraId="00DC7DD3" w14:textId="77777777" w:rsidTr="0086597A">
        <w:trPr>
          <w:trHeight w:val="864"/>
        </w:trPr>
        <w:tc>
          <w:tcPr>
            <w:tcW w:w="423" w:type="pct"/>
            <w:vAlign w:val="center"/>
          </w:tcPr>
          <w:p w14:paraId="5C4B8390" w14:textId="7A92664F" w:rsidR="0086597A" w:rsidRDefault="0086597A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5</w:t>
            </w:r>
          </w:p>
        </w:tc>
        <w:tc>
          <w:tcPr>
            <w:tcW w:w="1015" w:type="pct"/>
            <w:vAlign w:val="center"/>
          </w:tcPr>
          <w:p w14:paraId="580307D9" w14:textId="6570ABBF" w:rsidR="0086597A" w:rsidRPr="00BD0E82" w:rsidRDefault="0086597A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86597A">
              <w:rPr>
                <w:rFonts w:eastAsia="Arial Narrow" w:cstheme="minorHAnsi"/>
                <w:sz w:val="22"/>
                <w:szCs w:val="22"/>
              </w:rPr>
              <w:t>Contratos parte especial. Contrato de promesa.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0750F630" w14:textId="57DA4A78" w:rsidR="0086597A" w:rsidRPr="00BD0E82" w:rsidRDefault="005C7F4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5C7F41">
              <w:rPr>
                <w:rFonts w:eastAsia="Arial Narrow" w:cstheme="minorHAnsi"/>
                <w:sz w:val="22"/>
                <w:szCs w:val="22"/>
              </w:rPr>
              <w:t>3</w:t>
            </w:r>
            <w:r w:rsidR="009118C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5C7F41">
              <w:rPr>
                <w:rFonts w:eastAsia="Arial Narrow" w:cstheme="minorHAnsi"/>
                <w:sz w:val="22"/>
                <w:szCs w:val="22"/>
              </w:rPr>
              <w:t>horas, 15 minutos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4801478F" w14:textId="4F2CC758" w:rsidR="0086597A" w:rsidRPr="00205F70" w:rsidRDefault="00205F70" w:rsidP="00205F70">
            <w:pPr>
              <w:pStyle w:val="Prrafodelista"/>
              <w:numPr>
                <w:ilvl w:val="0"/>
                <w:numId w:val="21"/>
              </w:num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horas</w:t>
            </w:r>
          </w:p>
        </w:tc>
        <w:tc>
          <w:tcPr>
            <w:tcW w:w="1457" w:type="pct"/>
            <w:vAlign w:val="center"/>
          </w:tcPr>
          <w:p w14:paraId="64AA2BB0" w14:textId="77777777" w:rsid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formativa durante el desarrollo de las clases, mediante preguntas de forma oral a los y las estudiantes</w:t>
            </w:r>
            <w:r>
              <w:rPr>
                <w:rFonts w:eastAsia="Arial Narrow" w:cstheme="minorHAnsi"/>
                <w:sz w:val="22"/>
                <w:szCs w:val="22"/>
              </w:rPr>
              <w:t>, sin calificación.</w:t>
            </w:r>
          </w:p>
          <w:p w14:paraId="742314A9" w14:textId="6AD748AD" w:rsidR="0086597A" w:rsidRPr="00205F70" w:rsidRDefault="00205F70" w:rsidP="00205F70">
            <w:pPr>
              <w:pStyle w:val="Prrafodelista"/>
              <w:numPr>
                <w:ilvl w:val="0"/>
                <w:numId w:val="17"/>
              </w:numPr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sumativa, con calificación.</w:t>
            </w:r>
          </w:p>
        </w:tc>
      </w:tr>
      <w:tr w:rsidR="0086597A" w:rsidRPr="00BD0E82" w14:paraId="117329EA" w14:textId="77777777" w:rsidTr="0086597A">
        <w:trPr>
          <w:trHeight w:val="864"/>
        </w:trPr>
        <w:tc>
          <w:tcPr>
            <w:tcW w:w="423" w:type="pct"/>
            <w:vAlign w:val="center"/>
          </w:tcPr>
          <w:p w14:paraId="00F08009" w14:textId="5D6BDDB5" w:rsidR="0086597A" w:rsidRDefault="0086597A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</w:t>
            </w:r>
          </w:p>
        </w:tc>
        <w:tc>
          <w:tcPr>
            <w:tcW w:w="1015" w:type="pct"/>
            <w:vAlign w:val="center"/>
          </w:tcPr>
          <w:p w14:paraId="09F6F792" w14:textId="77777777" w:rsidR="0086597A" w:rsidRDefault="0086597A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86597A">
              <w:rPr>
                <w:rFonts w:eastAsia="Arial Narrow" w:cstheme="minorHAnsi"/>
                <w:sz w:val="22"/>
                <w:szCs w:val="22"/>
              </w:rPr>
              <w:t>Contratos parte especial. Contratos Consensuales.</w:t>
            </w:r>
          </w:p>
          <w:p w14:paraId="256C81CF" w14:textId="16016F67" w:rsidR="00CA47CD" w:rsidRPr="00BD0E82" w:rsidRDefault="00CA47CD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(Compraventa / Permuta)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EBC9FF1" w14:textId="6C67B76E" w:rsidR="0086597A" w:rsidRPr="00BD0E82" w:rsidRDefault="005C7F4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5C7F41">
              <w:rPr>
                <w:rFonts w:eastAsia="Arial Narrow" w:cstheme="minorHAnsi"/>
                <w:sz w:val="22"/>
                <w:szCs w:val="22"/>
              </w:rPr>
              <w:t>3</w:t>
            </w:r>
            <w:r w:rsidR="009118C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5C7F41">
              <w:rPr>
                <w:rFonts w:eastAsia="Arial Narrow" w:cstheme="minorHAnsi"/>
                <w:sz w:val="22"/>
                <w:szCs w:val="22"/>
              </w:rPr>
              <w:t>horas, 15 minutos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3550B94E" w14:textId="4242C903" w:rsidR="0086597A" w:rsidRPr="00205F70" w:rsidRDefault="00205F70" w:rsidP="00205F70">
            <w:pPr>
              <w:pStyle w:val="Prrafodelista"/>
              <w:numPr>
                <w:ilvl w:val="0"/>
                <w:numId w:val="22"/>
              </w:num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horas</w:t>
            </w:r>
          </w:p>
        </w:tc>
        <w:tc>
          <w:tcPr>
            <w:tcW w:w="1457" w:type="pct"/>
            <w:vAlign w:val="center"/>
          </w:tcPr>
          <w:p w14:paraId="59E34ECA" w14:textId="77777777" w:rsid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formativa durante el desarrollo de las clases, mediante preguntas de forma oral a los y las estudiantes</w:t>
            </w:r>
            <w:r>
              <w:rPr>
                <w:rFonts w:eastAsia="Arial Narrow" w:cstheme="minorHAnsi"/>
                <w:sz w:val="22"/>
                <w:szCs w:val="22"/>
              </w:rPr>
              <w:t>, sin calificación.</w:t>
            </w:r>
          </w:p>
          <w:p w14:paraId="74E1B1E9" w14:textId="2309A93E" w:rsidR="0086597A" w:rsidRPr="00205F70" w:rsidRDefault="00205F70" w:rsidP="00205F70">
            <w:pPr>
              <w:pStyle w:val="Prrafodelista"/>
              <w:numPr>
                <w:ilvl w:val="0"/>
                <w:numId w:val="17"/>
              </w:numPr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sumativa, con calificación.</w:t>
            </w:r>
          </w:p>
        </w:tc>
      </w:tr>
      <w:tr w:rsidR="0086597A" w:rsidRPr="00BD0E82" w14:paraId="4E0F94E3" w14:textId="77777777" w:rsidTr="0086597A">
        <w:trPr>
          <w:trHeight w:val="864"/>
        </w:trPr>
        <w:tc>
          <w:tcPr>
            <w:tcW w:w="423" w:type="pct"/>
            <w:vAlign w:val="center"/>
          </w:tcPr>
          <w:p w14:paraId="4889325B" w14:textId="0E255015" w:rsidR="0086597A" w:rsidRDefault="0086597A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15" w:type="pct"/>
            <w:vAlign w:val="center"/>
          </w:tcPr>
          <w:p w14:paraId="49137D87" w14:textId="77777777" w:rsidR="0086597A" w:rsidRDefault="0086597A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86597A">
              <w:rPr>
                <w:rFonts w:eastAsia="Arial Narrow" w:cstheme="minorHAnsi"/>
                <w:sz w:val="22"/>
                <w:szCs w:val="22"/>
              </w:rPr>
              <w:t>Contratos parte especial. Contratos Consensuales.</w:t>
            </w:r>
          </w:p>
          <w:p w14:paraId="525DA972" w14:textId="4EF7CB88" w:rsidR="00CA47CD" w:rsidRPr="00BD0E82" w:rsidRDefault="00CA47CD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(Mandato / Arrendamiento / Transacción / Cesión de derechos)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6E3A52D4" w14:textId="61F4EEFF" w:rsidR="0086597A" w:rsidRPr="00BD0E82" w:rsidRDefault="005C7F4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5C7F41">
              <w:rPr>
                <w:rFonts w:eastAsia="Arial Narrow" w:cstheme="minorHAnsi"/>
                <w:sz w:val="22"/>
                <w:szCs w:val="22"/>
              </w:rPr>
              <w:t>3</w:t>
            </w:r>
            <w:r w:rsidR="009118C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5C7F41">
              <w:rPr>
                <w:rFonts w:eastAsia="Arial Narrow" w:cstheme="minorHAnsi"/>
                <w:sz w:val="22"/>
                <w:szCs w:val="22"/>
              </w:rPr>
              <w:t>horas, 15 minutos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4E8875BE" w14:textId="2020EBFB" w:rsidR="0086597A" w:rsidRPr="00205F70" w:rsidRDefault="00205F70" w:rsidP="00205F70">
            <w:pPr>
              <w:pStyle w:val="Prrafodelista"/>
              <w:numPr>
                <w:ilvl w:val="0"/>
                <w:numId w:val="23"/>
              </w:num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horas</w:t>
            </w:r>
          </w:p>
        </w:tc>
        <w:tc>
          <w:tcPr>
            <w:tcW w:w="1457" w:type="pct"/>
            <w:vAlign w:val="center"/>
          </w:tcPr>
          <w:p w14:paraId="309B9755" w14:textId="77777777" w:rsid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formativa durante el desarrollo de las clases, mediante preguntas de forma oral a los y las estudiantes</w:t>
            </w:r>
            <w:r>
              <w:rPr>
                <w:rFonts w:eastAsia="Arial Narrow" w:cstheme="minorHAnsi"/>
                <w:sz w:val="22"/>
                <w:szCs w:val="22"/>
              </w:rPr>
              <w:t>, sin calificación.</w:t>
            </w:r>
          </w:p>
          <w:p w14:paraId="6419D50F" w14:textId="3A32BD3A" w:rsidR="0086597A" w:rsidRPr="00205F70" w:rsidRDefault="00205F70" w:rsidP="00205F70">
            <w:pPr>
              <w:pStyle w:val="Prrafodelista"/>
              <w:numPr>
                <w:ilvl w:val="0"/>
                <w:numId w:val="17"/>
              </w:numPr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sumativa, con calificación.</w:t>
            </w:r>
          </w:p>
        </w:tc>
      </w:tr>
      <w:tr w:rsidR="0086597A" w:rsidRPr="00BD0E82" w14:paraId="40DAE1AD" w14:textId="77777777" w:rsidTr="0086597A">
        <w:trPr>
          <w:trHeight w:val="864"/>
        </w:trPr>
        <w:tc>
          <w:tcPr>
            <w:tcW w:w="423" w:type="pct"/>
            <w:vAlign w:val="center"/>
          </w:tcPr>
          <w:p w14:paraId="0CEA904F" w14:textId="487DFB9D" w:rsidR="0086597A" w:rsidRDefault="0086597A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8</w:t>
            </w:r>
          </w:p>
        </w:tc>
        <w:tc>
          <w:tcPr>
            <w:tcW w:w="1015" w:type="pct"/>
            <w:vAlign w:val="center"/>
          </w:tcPr>
          <w:p w14:paraId="4E1B34BE" w14:textId="77777777" w:rsidR="0086597A" w:rsidRDefault="0086597A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86597A">
              <w:rPr>
                <w:rFonts w:eastAsia="Arial Narrow" w:cstheme="minorHAnsi"/>
                <w:sz w:val="22"/>
                <w:szCs w:val="22"/>
              </w:rPr>
              <w:t>Contratos parte especial. Contratos reales.</w:t>
            </w:r>
          </w:p>
          <w:p w14:paraId="1DAED72E" w14:textId="1FA54938" w:rsidR="00CA47CD" w:rsidRPr="00BD0E82" w:rsidRDefault="00CA47CD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(Comodato</w:t>
            </w:r>
            <w:r w:rsidR="00DA644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>
              <w:rPr>
                <w:rFonts w:eastAsia="Arial Narrow" w:cstheme="minorHAnsi"/>
                <w:sz w:val="22"/>
                <w:szCs w:val="22"/>
              </w:rPr>
              <w:t>/ Mutuo / Dep</w:t>
            </w:r>
            <w:r w:rsidR="00DA6446">
              <w:rPr>
                <w:rFonts w:eastAsia="Arial Narrow" w:cstheme="minorHAnsi"/>
                <w:sz w:val="22"/>
                <w:szCs w:val="22"/>
              </w:rPr>
              <w:t>ó</w:t>
            </w:r>
            <w:r>
              <w:rPr>
                <w:rFonts w:eastAsia="Arial Narrow" w:cstheme="minorHAnsi"/>
                <w:sz w:val="22"/>
                <w:szCs w:val="22"/>
              </w:rPr>
              <w:t>sito)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5781C731" w14:textId="0C81862E" w:rsidR="0086597A" w:rsidRPr="00BD0E82" w:rsidRDefault="005C7F4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5C7F41">
              <w:rPr>
                <w:rFonts w:eastAsia="Arial Narrow" w:cstheme="minorHAnsi"/>
                <w:sz w:val="22"/>
                <w:szCs w:val="22"/>
              </w:rPr>
              <w:t>3</w:t>
            </w:r>
            <w:r w:rsidR="009118C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5C7F41">
              <w:rPr>
                <w:rFonts w:eastAsia="Arial Narrow" w:cstheme="minorHAnsi"/>
                <w:sz w:val="22"/>
                <w:szCs w:val="22"/>
              </w:rPr>
              <w:t>horas, 15 minutos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28C38795" w14:textId="20072BC5" w:rsidR="0086597A" w:rsidRPr="00205F70" w:rsidRDefault="00205F70" w:rsidP="00205F70">
            <w:pPr>
              <w:pStyle w:val="Prrafodelista"/>
              <w:numPr>
                <w:ilvl w:val="0"/>
                <w:numId w:val="24"/>
              </w:num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horas</w:t>
            </w:r>
          </w:p>
        </w:tc>
        <w:tc>
          <w:tcPr>
            <w:tcW w:w="1457" w:type="pct"/>
            <w:vAlign w:val="center"/>
          </w:tcPr>
          <w:p w14:paraId="70BE10CB" w14:textId="77777777" w:rsid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formativa durante el desarrollo de las clases, mediante preguntas de forma oral a los y las estudiantes</w:t>
            </w:r>
            <w:r>
              <w:rPr>
                <w:rFonts w:eastAsia="Arial Narrow" w:cstheme="minorHAnsi"/>
                <w:sz w:val="22"/>
                <w:szCs w:val="22"/>
              </w:rPr>
              <w:t>, sin calificación.</w:t>
            </w:r>
          </w:p>
          <w:p w14:paraId="70351E5E" w14:textId="19D4576A" w:rsidR="0086597A" w:rsidRPr="00205F70" w:rsidRDefault="00205F70" w:rsidP="00205F70">
            <w:pPr>
              <w:pStyle w:val="Prrafodelista"/>
              <w:numPr>
                <w:ilvl w:val="0"/>
                <w:numId w:val="17"/>
              </w:numPr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sumativa, con calificación.</w:t>
            </w:r>
          </w:p>
        </w:tc>
      </w:tr>
      <w:tr w:rsidR="0086597A" w:rsidRPr="00BD0E82" w14:paraId="2F8E20F0" w14:textId="77777777" w:rsidTr="0086597A">
        <w:trPr>
          <w:trHeight w:val="864"/>
        </w:trPr>
        <w:tc>
          <w:tcPr>
            <w:tcW w:w="423" w:type="pct"/>
            <w:vAlign w:val="center"/>
          </w:tcPr>
          <w:p w14:paraId="608BD8F4" w14:textId="507668D6" w:rsidR="0086597A" w:rsidRDefault="0086597A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9</w:t>
            </w:r>
          </w:p>
        </w:tc>
        <w:tc>
          <w:tcPr>
            <w:tcW w:w="1015" w:type="pct"/>
            <w:vAlign w:val="center"/>
          </w:tcPr>
          <w:p w14:paraId="01E0A3C3" w14:textId="77777777" w:rsidR="0086597A" w:rsidRDefault="0086597A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86597A">
              <w:rPr>
                <w:rFonts w:eastAsia="Arial Narrow" w:cstheme="minorHAnsi"/>
                <w:sz w:val="22"/>
                <w:szCs w:val="22"/>
              </w:rPr>
              <w:t>Contratos parte especial. Contratos accesorios.</w:t>
            </w:r>
            <w:r w:rsidR="007E66F2">
              <w:rPr>
                <w:rFonts w:eastAsia="Arial Narrow" w:cstheme="minorHAnsi"/>
                <w:sz w:val="22"/>
                <w:szCs w:val="22"/>
              </w:rPr>
              <w:t xml:space="preserve"> </w:t>
            </w:r>
          </w:p>
          <w:p w14:paraId="700EEE77" w14:textId="484F861F" w:rsidR="007E66F2" w:rsidRPr="00BD0E82" w:rsidRDefault="007E66F2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(Hipoteca / Prenda / Fianza)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07DF45AB" w14:textId="60054882" w:rsidR="0086597A" w:rsidRPr="00BD0E82" w:rsidRDefault="005C7F4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5C7F41">
              <w:rPr>
                <w:rFonts w:eastAsia="Arial Narrow" w:cstheme="minorHAnsi"/>
                <w:sz w:val="22"/>
                <w:szCs w:val="22"/>
              </w:rPr>
              <w:lastRenderedPageBreak/>
              <w:t>3</w:t>
            </w:r>
            <w:r w:rsidR="009118C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5C7F41">
              <w:rPr>
                <w:rFonts w:eastAsia="Arial Narrow" w:cstheme="minorHAnsi"/>
                <w:sz w:val="22"/>
                <w:szCs w:val="22"/>
              </w:rPr>
              <w:t>horas, 15 minutos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1B805D1B" w14:textId="661BA3A7" w:rsidR="0086597A" w:rsidRPr="00205F70" w:rsidRDefault="00205F70" w:rsidP="00205F70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horas</w:t>
            </w:r>
          </w:p>
        </w:tc>
        <w:tc>
          <w:tcPr>
            <w:tcW w:w="1457" w:type="pct"/>
            <w:vAlign w:val="center"/>
          </w:tcPr>
          <w:p w14:paraId="5978AE2A" w14:textId="77777777" w:rsid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 xml:space="preserve">Evaluación formativa durante el desarrollo de las clases, mediante preguntas de forma </w:t>
            </w:r>
            <w:r w:rsidRPr="00205F70">
              <w:rPr>
                <w:rFonts w:eastAsia="Arial Narrow" w:cstheme="minorHAnsi"/>
                <w:sz w:val="22"/>
                <w:szCs w:val="22"/>
              </w:rPr>
              <w:lastRenderedPageBreak/>
              <w:t>oral a los y las estudiantes</w:t>
            </w:r>
            <w:r>
              <w:rPr>
                <w:rFonts w:eastAsia="Arial Narrow" w:cstheme="minorHAnsi"/>
                <w:sz w:val="22"/>
                <w:szCs w:val="22"/>
              </w:rPr>
              <w:t>, sin calificación.</w:t>
            </w:r>
          </w:p>
          <w:p w14:paraId="2680A030" w14:textId="413AF7E1" w:rsidR="0086597A" w:rsidRPr="00205F70" w:rsidRDefault="00205F70" w:rsidP="00205F70">
            <w:pPr>
              <w:pStyle w:val="Prrafodelista"/>
              <w:numPr>
                <w:ilvl w:val="0"/>
                <w:numId w:val="17"/>
              </w:numPr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sumativa, con calificación.</w:t>
            </w:r>
          </w:p>
        </w:tc>
      </w:tr>
      <w:tr w:rsidR="0086597A" w:rsidRPr="00BD0E82" w14:paraId="5E5DE590" w14:textId="77777777" w:rsidTr="0086597A">
        <w:trPr>
          <w:trHeight w:val="864"/>
        </w:trPr>
        <w:tc>
          <w:tcPr>
            <w:tcW w:w="423" w:type="pct"/>
            <w:vAlign w:val="center"/>
          </w:tcPr>
          <w:p w14:paraId="15F592C7" w14:textId="56D14365" w:rsidR="0086597A" w:rsidRDefault="0086597A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10</w:t>
            </w:r>
          </w:p>
        </w:tc>
        <w:tc>
          <w:tcPr>
            <w:tcW w:w="1015" w:type="pct"/>
            <w:vAlign w:val="center"/>
          </w:tcPr>
          <w:p w14:paraId="090C940B" w14:textId="6E2F4A62" w:rsidR="0086597A" w:rsidRPr="00BD0E82" w:rsidRDefault="0086597A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86597A">
              <w:rPr>
                <w:rFonts w:eastAsia="Arial Narrow" w:cstheme="minorHAnsi"/>
                <w:sz w:val="22"/>
                <w:szCs w:val="22"/>
              </w:rPr>
              <w:t>Cuasicontratos y Responsabilidad extracontractual.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29822DE" w14:textId="45BB8D1A" w:rsidR="0086597A" w:rsidRPr="00BD0E82" w:rsidRDefault="005C7F4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5C7F41">
              <w:rPr>
                <w:rFonts w:eastAsia="Arial Narrow" w:cstheme="minorHAnsi"/>
                <w:sz w:val="22"/>
                <w:szCs w:val="22"/>
              </w:rPr>
              <w:t>3</w:t>
            </w:r>
            <w:r w:rsidR="009118C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5C7F41">
              <w:rPr>
                <w:rFonts w:eastAsia="Arial Narrow" w:cstheme="minorHAnsi"/>
                <w:sz w:val="22"/>
                <w:szCs w:val="22"/>
              </w:rPr>
              <w:t>horas, 15 minutos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617E7351" w14:textId="18AD8A42" w:rsidR="0086597A" w:rsidRPr="00205F70" w:rsidRDefault="00205F70" w:rsidP="00205F70">
            <w:pPr>
              <w:pStyle w:val="Prrafodelista"/>
              <w:numPr>
                <w:ilvl w:val="0"/>
                <w:numId w:val="26"/>
              </w:num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horas</w:t>
            </w:r>
          </w:p>
        </w:tc>
        <w:tc>
          <w:tcPr>
            <w:tcW w:w="1457" w:type="pct"/>
            <w:vAlign w:val="center"/>
          </w:tcPr>
          <w:p w14:paraId="647676AB" w14:textId="77777777" w:rsid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formativa durante el desarrollo de las clases, mediante preguntas de forma oral a los y las estudiantes</w:t>
            </w:r>
            <w:r>
              <w:rPr>
                <w:rFonts w:eastAsia="Arial Narrow" w:cstheme="minorHAnsi"/>
                <w:sz w:val="22"/>
                <w:szCs w:val="22"/>
              </w:rPr>
              <w:t>, sin calificación.</w:t>
            </w:r>
          </w:p>
          <w:p w14:paraId="4B1ACE01" w14:textId="7C2B9139" w:rsidR="0086597A" w:rsidRPr="00205F70" w:rsidRDefault="00205F70" w:rsidP="00205F70">
            <w:pPr>
              <w:pStyle w:val="Prrafodelista"/>
              <w:numPr>
                <w:ilvl w:val="0"/>
                <w:numId w:val="17"/>
              </w:numPr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sumativa, con calificación.</w:t>
            </w:r>
          </w:p>
        </w:tc>
      </w:tr>
      <w:tr w:rsidR="0086597A" w:rsidRPr="00BD0E82" w14:paraId="0A8905D1" w14:textId="77777777" w:rsidTr="0086597A">
        <w:trPr>
          <w:trHeight w:val="864"/>
        </w:trPr>
        <w:tc>
          <w:tcPr>
            <w:tcW w:w="423" w:type="pct"/>
            <w:vAlign w:val="center"/>
          </w:tcPr>
          <w:p w14:paraId="69A9130F" w14:textId="4460D895" w:rsidR="0086597A" w:rsidRDefault="0086597A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  <w:tc>
          <w:tcPr>
            <w:tcW w:w="1015" w:type="pct"/>
            <w:vAlign w:val="center"/>
          </w:tcPr>
          <w:p w14:paraId="164D24C8" w14:textId="1FDC2CDF" w:rsidR="0086597A" w:rsidRPr="00BD0E82" w:rsidRDefault="0086597A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86597A">
              <w:rPr>
                <w:rFonts w:eastAsia="Arial Narrow" w:cstheme="minorHAnsi"/>
                <w:sz w:val="22"/>
                <w:szCs w:val="22"/>
              </w:rPr>
              <w:t>Responsabilidad</w:t>
            </w: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86597A">
              <w:rPr>
                <w:rFonts w:eastAsia="Arial Narrow" w:cstheme="minorHAnsi"/>
                <w:sz w:val="22"/>
                <w:szCs w:val="22"/>
              </w:rPr>
              <w:t>extracontractual.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2888C993" w14:textId="4720EB2C" w:rsidR="0086597A" w:rsidRPr="00BD0E82" w:rsidRDefault="005C7F4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5C7F41">
              <w:rPr>
                <w:rFonts w:eastAsia="Arial Narrow" w:cstheme="minorHAnsi"/>
                <w:sz w:val="22"/>
                <w:szCs w:val="22"/>
              </w:rPr>
              <w:t>3</w:t>
            </w:r>
            <w:r w:rsidR="009118C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5C7F41">
              <w:rPr>
                <w:rFonts w:eastAsia="Arial Narrow" w:cstheme="minorHAnsi"/>
                <w:sz w:val="22"/>
                <w:szCs w:val="22"/>
              </w:rPr>
              <w:t>horas, 15 minutos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22A9D9BB" w14:textId="44AE97C9" w:rsidR="0086597A" w:rsidRPr="00205F70" w:rsidRDefault="00205F70" w:rsidP="00205F70">
            <w:pPr>
              <w:pStyle w:val="Prrafodelista"/>
              <w:numPr>
                <w:ilvl w:val="0"/>
                <w:numId w:val="27"/>
              </w:num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horas</w:t>
            </w:r>
          </w:p>
        </w:tc>
        <w:tc>
          <w:tcPr>
            <w:tcW w:w="1457" w:type="pct"/>
            <w:vAlign w:val="center"/>
          </w:tcPr>
          <w:p w14:paraId="24E77909" w14:textId="77777777" w:rsid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formativa durante el desarrollo de las clases, mediante preguntas de forma oral a los y las estudiantes</w:t>
            </w:r>
            <w:r>
              <w:rPr>
                <w:rFonts w:eastAsia="Arial Narrow" w:cstheme="minorHAnsi"/>
                <w:sz w:val="22"/>
                <w:szCs w:val="22"/>
              </w:rPr>
              <w:t>, sin calificación.</w:t>
            </w:r>
          </w:p>
          <w:p w14:paraId="69129FCA" w14:textId="27E93B3E" w:rsidR="0086597A" w:rsidRPr="00205F70" w:rsidRDefault="00205F70" w:rsidP="00205F70">
            <w:pPr>
              <w:pStyle w:val="Prrafodelista"/>
              <w:numPr>
                <w:ilvl w:val="0"/>
                <w:numId w:val="17"/>
              </w:numPr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sumativa, con calificación.</w:t>
            </w:r>
          </w:p>
        </w:tc>
      </w:tr>
      <w:tr w:rsidR="0086597A" w:rsidRPr="00BD0E82" w14:paraId="4D35A613" w14:textId="77777777" w:rsidTr="0086597A">
        <w:trPr>
          <w:trHeight w:val="864"/>
        </w:trPr>
        <w:tc>
          <w:tcPr>
            <w:tcW w:w="423" w:type="pct"/>
            <w:vAlign w:val="center"/>
          </w:tcPr>
          <w:p w14:paraId="3E1CF92E" w14:textId="081D41C7" w:rsidR="0086597A" w:rsidRDefault="0086597A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12</w:t>
            </w:r>
          </w:p>
        </w:tc>
        <w:tc>
          <w:tcPr>
            <w:tcW w:w="1015" w:type="pct"/>
            <w:vAlign w:val="center"/>
          </w:tcPr>
          <w:p w14:paraId="78902D8D" w14:textId="33006574" w:rsidR="0086597A" w:rsidRPr="00BD0E82" w:rsidRDefault="0086597A" w:rsidP="0086597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86597A">
              <w:rPr>
                <w:rFonts w:eastAsia="Arial Narrow" w:cstheme="minorHAnsi"/>
                <w:sz w:val="22"/>
                <w:szCs w:val="22"/>
              </w:rPr>
              <w:t>Responsabilidad extracontractual.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E30843D" w14:textId="54EAD0D3" w:rsidR="0086597A" w:rsidRPr="00BD0E82" w:rsidRDefault="005C7F4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5C7F41">
              <w:rPr>
                <w:rFonts w:eastAsia="Arial Narrow" w:cstheme="minorHAnsi"/>
                <w:sz w:val="22"/>
                <w:szCs w:val="22"/>
              </w:rPr>
              <w:t>3</w:t>
            </w:r>
            <w:r w:rsidR="009118C6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5C7F41">
              <w:rPr>
                <w:rFonts w:eastAsia="Arial Narrow" w:cstheme="minorHAnsi"/>
                <w:sz w:val="22"/>
                <w:szCs w:val="22"/>
              </w:rPr>
              <w:t>horas, 15 minutos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364E087B" w14:textId="61C3D18E" w:rsidR="0086597A" w:rsidRPr="00205F70" w:rsidRDefault="00205F70" w:rsidP="00205F70">
            <w:pPr>
              <w:pStyle w:val="Prrafodelista"/>
              <w:numPr>
                <w:ilvl w:val="0"/>
                <w:numId w:val="28"/>
              </w:num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horas</w:t>
            </w:r>
          </w:p>
        </w:tc>
        <w:tc>
          <w:tcPr>
            <w:tcW w:w="1457" w:type="pct"/>
            <w:vAlign w:val="center"/>
          </w:tcPr>
          <w:p w14:paraId="69709834" w14:textId="77777777" w:rsidR="00205F70" w:rsidRDefault="00205F70" w:rsidP="00205F7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formativa durante el desarrollo de las clases, mediante preguntas de forma oral a los y las estudiantes</w:t>
            </w:r>
            <w:r>
              <w:rPr>
                <w:rFonts w:eastAsia="Arial Narrow" w:cstheme="minorHAnsi"/>
                <w:sz w:val="22"/>
                <w:szCs w:val="22"/>
              </w:rPr>
              <w:t>, sin calificación.</w:t>
            </w:r>
          </w:p>
          <w:p w14:paraId="6AA814DF" w14:textId="3FCF09C1" w:rsidR="0086597A" w:rsidRPr="00205F70" w:rsidRDefault="00205F70" w:rsidP="00205F70">
            <w:pPr>
              <w:pStyle w:val="Prrafodelista"/>
              <w:numPr>
                <w:ilvl w:val="0"/>
                <w:numId w:val="17"/>
              </w:numPr>
              <w:rPr>
                <w:rFonts w:eastAsia="Arial Narrow" w:cstheme="minorHAnsi"/>
                <w:sz w:val="22"/>
                <w:szCs w:val="22"/>
              </w:rPr>
            </w:pPr>
            <w:r w:rsidRPr="00205F70">
              <w:rPr>
                <w:rFonts w:eastAsia="Arial Narrow" w:cstheme="minorHAnsi"/>
                <w:sz w:val="22"/>
                <w:szCs w:val="22"/>
              </w:rPr>
              <w:t>Evaluación sumativa, con calificación.</w:t>
            </w:r>
          </w:p>
        </w:tc>
      </w:tr>
    </w:tbl>
    <w:p w14:paraId="7443A88E" w14:textId="77777777"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p w14:paraId="62A65242" w14:textId="77777777" w:rsidR="005B09CA" w:rsidRPr="00BD0E82" w:rsidRDefault="005B09CA" w:rsidP="00EA4686">
      <w:pPr>
        <w:rPr>
          <w:rFonts w:eastAsia="Arial Narrow" w:cstheme="minorHAnsi"/>
          <w:sz w:val="22"/>
          <w:szCs w:val="22"/>
        </w:rPr>
        <w:sectPr w:rsidR="005B09CA" w:rsidRPr="00BD0E82" w:rsidSect="0030790F">
          <w:headerReference w:type="default" r:id="rId9"/>
          <w:pgSz w:w="15840" w:h="12240" w:orient="landscape"/>
          <w:pgMar w:top="1323" w:right="1417" w:bottom="1273" w:left="1389" w:header="708" w:footer="794" w:gutter="0"/>
          <w:cols w:space="708"/>
          <w:docGrid w:linePitch="360"/>
        </w:sectPr>
      </w:pPr>
    </w:p>
    <w:p w14:paraId="21AEA5CA" w14:textId="77777777" w:rsidR="007E6F78" w:rsidRPr="00BD0E82" w:rsidRDefault="007E6F78" w:rsidP="007E6F78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lastRenderedPageBreak/>
        <w:t>CONDICIONES Y POLÍTICAS DE EVALUACIÓN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7E6F78" w:rsidRPr="00BD0E82" w14:paraId="5A16F13C" w14:textId="77777777" w:rsidTr="0022185A">
        <w:trPr>
          <w:trHeight w:val="3577"/>
        </w:trPr>
        <w:tc>
          <w:tcPr>
            <w:tcW w:w="5000" w:type="pct"/>
          </w:tcPr>
          <w:p w14:paraId="1BF78853" w14:textId="37E6A691" w:rsidR="007E6F78" w:rsidRDefault="00C554CB" w:rsidP="00A757C4">
            <w:pPr>
              <w:spacing w:before="240" w:after="240"/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C554CB">
              <w:rPr>
                <w:rFonts w:eastAsia="Arial Narrow" w:cstheme="minorHAnsi"/>
                <w:sz w:val="22"/>
                <w:szCs w:val="22"/>
              </w:rPr>
              <w:t xml:space="preserve">Las clases serán de carácter expositivas, promoviendo la participación de los </w:t>
            </w:r>
            <w:r w:rsidR="00A757C4">
              <w:rPr>
                <w:rFonts w:eastAsia="Arial Narrow" w:cstheme="minorHAnsi"/>
                <w:sz w:val="22"/>
                <w:szCs w:val="22"/>
              </w:rPr>
              <w:t>y</w:t>
            </w:r>
            <w:r w:rsidRPr="00C554CB">
              <w:rPr>
                <w:rFonts w:eastAsia="Arial Narrow" w:cstheme="minorHAnsi"/>
                <w:sz w:val="22"/>
                <w:szCs w:val="22"/>
              </w:rPr>
              <w:t xml:space="preserve"> las estudiantes a fin de lograr un aprendizaje crítico y reflexivo.</w:t>
            </w:r>
          </w:p>
          <w:p w14:paraId="4955109B" w14:textId="361C067A" w:rsidR="00861D5A" w:rsidRDefault="00861D5A" w:rsidP="00A757C4">
            <w:pPr>
              <w:spacing w:before="240" w:after="240"/>
              <w:jc w:val="both"/>
              <w:rPr>
                <w:rFonts w:eastAsia="Arial Narrow" w:cstheme="minorHAnsi"/>
                <w:sz w:val="22"/>
                <w:szCs w:val="22"/>
                <w:lang w:val="es-ES_tradnl"/>
              </w:rPr>
            </w:pPr>
            <w:bookmarkStart w:id="0" w:name="_Hlk42690693"/>
            <w:r w:rsidRPr="00861D5A">
              <w:rPr>
                <w:rFonts w:eastAsia="Arial Narrow" w:cstheme="minorHAnsi"/>
                <w:sz w:val="22"/>
                <w:szCs w:val="22"/>
                <w:lang w:val="es-ES_tradnl"/>
              </w:rPr>
              <w:t>El curso tendrá tres evaluaciones, dos pruebas (35% de ponderación cada una</w:t>
            </w:r>
            <w:r w:rsidR="00012A67">
              <w:rPr>
                <w:rFonts w:eastAsia="Arial Narrow" w:cstheme="minorHAnsi"/>
                <w:sz w:val="22"/>
                <w:szCs w:val="22"/>
                <w:lang w:val="es-ES_tradnl"/>
              </w:rPr>
              <w:t xml:space="preserve"> / fecha</w:t>
            </w:r>
            <w:r w:rsidR="005530BF">
              <w:rPr>
                <w:rFonts w:eastAsia="Arial Narrow" w:cstheme="minorHAnsi"/>
                <w:sz w:val="22"/>
                <w:szCs w:val="22"/>
                <w:lang w:val="es-ES_tradnl"/>
              </w:rPr>
              <w:t>s</w:t>
            </w:r>
            <w:r w:rsidR="00012A67">
              <w:rPr>
                <w:rFonts w:eastAsia="Arial Narrow" w:cstheme="minorHAnsi"/>
                <w:sz w:val="22"/>
                <w:szCs w:val="22"/>
                <w:lang w:val="es-ES_tradnl"/>
              </w:rPr>
              <w:t xml:space="preserve"> de rendición</w:t>
            </w:r>
            <w:r w:rsidR="005530BF">
              <w:rPr>
                <w:rFonts w:eastAsia="Arial Narrow" w:cstheme="minorHAnsi"/>
                <w:sz w:val="22"/>
                <w:szCs w:val="22"/>
                <w:lang w:val="es-ES_tradnl"/>
              </w:rPr>
              <w:t>:</w:t>
            </w:r>
            <w:r w:rsidR="00012A67">
              <w:rPr>
                <w:rFonts w:eastAsia="Arial Narrow" w:cstheme="minorHAnsi"/>
                <w:sz w:val="22"/>
                <w:szCs w:val="22"/>
                <w:lang w:val="es-ES_tradnl"/>
              </w:rPr>
              <w:t xml:space="preserve"> 22 de octubre de 2020 y 03 de diciembre de 2020</w:t>
            </w:r>
            <w:r w:rsidRPr="00861D5A">
              <w:rPr>
                <w:rFonts w:eastAsia="Arial Narrow" w:cstheme="minorHAnsi"/>
                <w:sz w:val="22"/>
                <w:szCs w:val="22"/>
                <w:lang w:val="es-ES_tradnl"/>
              </w:rPr>
              <w:t>) y un examen final (30% de ponderación).</w:t>
            </w:r>
            <w:r>
              <w:rPr>
                <w:rFonts w:eastAsia="Arial Narrow" w:cstheme="minorHAnsi"/>
                <w:sz w:val="22"/>
                <w:szCs w:val="22"/>
                <w:lang w:val="es-ES_tradnl"/>
              </w:rPr>
              <w:t xml:space="preserve"> Todas las evaluaciones serán orales.</w:t>
            </w:r>
          </w:p>
          <w:p w14:paraId="4E83565C" w14:textId="0451A9E4" w:rsidR="00861D5A" w:rsidRDefault="00861D5A" w:rsidP="00A757C4">
            <w:pPr>
              <w:spacing w:before="240" w:after="240"/>
              <w:jc w:val="both"/>
              <w:rPr>
                <w:rFonts w:eastAsia="Arial Narrow" w:cstheme="minorHAnsi"/>
                <w:sz w:val="22"/>
                <w:szCs w:val="22"/>
                <w:lang w:val="es-ES_tradnl"/>
              </w:rPr>
            </w:pPr>
            <w:r>
              <w:rPr>
                <w:rFonts w:eastAsia="Arial Narrow" w:cstheme="minorHAnsi"/>
                <w:sz w:val="22"/>
                <w:szCs w:val="22"/>
                <w:lang w:val="es-ES_tradnl"/>
              </w:rPr>
              <w:t>No aplica eximición</w:t>
            </w:r>
            <w:r w:rsidR="007F4F2F">
              <w:rPr>
                <w:rFonts w:eastAsia="Arial Narrow" w:cstheme="minorHAnsi"/>
                <w:sz w:val="22"/>
                <w:szCs w:val="22"/>
                <w:lang w:val="es-ES_tradnl"/>
              </w:rPr>
              <w:t xml:space="preserve"> de examen final</w:t>
            </w:r>
            <w:r>
              <w:rPr>
                <w:rFonts w:eastAsia="Arial Narrow" w:cstheme="minorHAnsi"/>
                <w:sz w:val="22"/>
                <w:szCs w:val="22"/>
                <w:lang w:val="es-ES_tradnl"/>
              </w:rPr>
              <w:t>.</w:t>
            </w:r>
          </w:p>
          <w:p w14:paraId="182497FC" w14:textId="77777777" w:rsidR="00861D5A" w:rsidRPr="00861D5A" w:rsidRDefault="00861D5A" w:rsidP="00861D5A">
            <w:pPr>
              <w:spacing w:before="240" w:after="240"/>
              <w:rPr>
                <w:rFonts w:eastAsia="Arial Narrow" w:cstheme="minorHAnsi"/>
                <w:sz w:val="22"/>
                <w:szCs w:val="22"/>
                <w:lang w:val="es-ES_tradnl"/>
              </w:rPr>
            </w:pPr>
          </w:p>
          <w:bookmarkEnd w:id="0"/>
          <w:p w14:paraId="5E17702E" w14:textId="77777777" w:rsidR="00861D5A" w:rsidRDefault="00861D5A" w:rsidP="00653D3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</w:p>
          <w:p w14:paraId="441AFADE" w14:textId="02359EBD" w:rsidR="00861D5A" w:rsidRPr="00BD0E82" w:rsidRDefault="00861D5A" w:rsidP="00653D3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14:paraId="3D317BCA" w14:textId="77777777" w:rsidR="007E6F78" w:rsidRPr="00BD0E82" w:rsidRDefault="007E6F78" w:rsidP="007E6F78">
      <w:p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</w:p>
    <w:p w14:paraId="2E66CAED" w14:textId="77777777"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OBLIGATORIOS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5B09CA" w:rsidRPr="00BD0E82" w14:paraId="30395971" w14:textId="77777777" w:rsidTr="0022185A">
        <w:trPr>
          <w:trHeight w:val="2933"/>
        </w:trPr>
        <w:tc>
          <w:tcPr>
            <w:tcW w:w="5000" w:type="pct"/>
          </w:tcPr>
          <w:p w14:paraId="29CA5BD0" w14:textId="1DCD54E0" w:rsidR="00861D5A" w:rsidRPr="00861D5A" w:rsidRDefault="00861D5A" w:rsidP="00861D5A">
            <w:pPr>
              <w:spacing w:before="240" w:after="240"/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861D5A">
              <w:rPr>
                <w:rFonts w:eastAsia="Arial Narrow" w:cstheme="minorHAnsi"/>
                <w:sz w:val="22"/>
                <w:szCs w:val="22"/>
              </w:rPr>
              <w:t>Abeliuk Manasevich, René</w:t>
            </w:r>
            <w:r w:rsidR="0075435A">
              <w:rPr>
                <w:rFonts w:eastAsia="Arial Narrow" w:cstheme="minorHAnsi"/>
                <w:sz w:val="22"/>
                <w:szCs w:val="22"/>
              </w:rPr>
              <w:t>.</w:t>
            </w:r>
            <w:r w:rsidRPr="00861D5A">
              <w:rPr>
                <w:rFonts w:eastAsia="Arial Narrow" w:cstheme="minorHAnsi"/>
                <w:sz w:val="22"/>
                <w:szCs w:val="22"/>
              </w:rPr>
              <w:t xml:space="preserve"> Las obligaciones, Santiago, Editorial Thomson Reuters, 2014, 6ª ed. actualizada, 2 tomos. </w:t>
            </w:r>
          </w:p>
          <w:p w14:paraId="1680A09D" w14:textId="07260D22" w:rsidR="005B09CA" w:rsidRDefault="00861D5A" w:rsidP="00861D5A">
            <w:pPr>
              <w:spacing w:before="240" w:after="240"/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861D5A">
              <w:rPr>
                <w:rFonts w:eastAsia="Arial Narrow" w:cstheme="minorHAnsi"/>
                <w:sz w:val="22"/>
                <w:szCs w:val="22"/>
              </w:rPr>
              <w:t>Barcia Lehman, Rodrigo</w:t>
            </w:r>
            <w:r w:rsidR="0075435A">
              <w:rPr>
                <w:rFonts w:eastAsia="Arial Narrow" w:cstheme="minorHAnsi"/>
                <w:sz w:val="22"/>
                <w:szCs w:val="22"/>
              </w:rPr>
              <w:t>.</w:t>
            </w:r>
            <w:r w:rsidRPr="00861D5A">
              <w:rPr>
                <w:rFonts w:eastAsia="Arial Narrow" w:cstheme="minorHAnsi"/>
                <w:sz w:val="22"/>
                <w:szCs w:val="22"/>
              </w:rPr>
              <w:t xml:space="preserve"> Lecciones de </w:t>
            </w:r>
            <w:r w:rsidR="005452A5">
              <w:rPr>
                <w:rFonts w:eastAsia="Arial Narrow" w:cstheme="minorHAnsi"/>
                <w:sz w:val="22"/>
                <w:szCs w:val="22"/>
              </w:rPr>
              <w:t>D</w:t>
            </w:r>
            <w:r w:rsidRPr="00861D5A">
              <w:rPr>
                <w:rFonts w:eastAsia="Arial Narrow" w:cstheme="minorHAnsi"/>
                <w:sz w:val="22"/>
                <w:szCs w:val="22"/>
              </w:rPr>
              <w:t xml:space="preserve">erecho </w:t>
            </w:r>
            <w:r w:rsidR="005452A5">
              <w:rPr>
                <w:rFonts w:eastAsia="Arial Narrow" w:cstheme="minorHAnsi"/>
                <w:sz w:val="22"/>
                <w:szCs w:val="22"/>
              </w:rPr>
              <w:t>C</w:t>
            </w:r>
            <w:r w:rsidRPr="00861D5A">
              <w:rPr>
                <w:rFonts w:eastAsia="Arial Narrow" w:cstheme="minorHAnsi"/>
                <w:sz w:val="22"/>
                <w:szCs w:val="22"/>
              </w:rPr>
              <w:t xml:space="preserve">ivil </w:t>
            </w:r>
            <w:r w:rsidR="005452A5">
              <w:rPr>
                <w:rFonts w:eastAsia="Arial Narrow" w:cstheme="minorHAnsi"/>
                <w:sz w:val="22"/>
                <w:szCs w:val="22"/>
              </w:rPr>
              <w:t>C</w:t>
            </w:r>
            <w:r w:rsidRPr="00861D5A">
              <w:rPr>
                <w:rFonts w:eastAsia="Arial Narrow" w:cstheme="minorHAnsi"/>
                <w:sz w:val="22"/>
                <w:szCs w:val="22"/>
              </w:rPr>
              <w:t xml:space="preserve">hileno, </w:t>
            </w:r>
            <w:r w:rsidR="005452A5">
              <w:rPr>
                <w:rFonts w:eastAsia="Arial Narrow" w:cstheme="minorHAnsi"/>
                <w:sz w:val="22"/>
                <w:szCs w:val="22"/>
              </w:rPr>
              <w:t>De</w:t>
            </w:r>
            <w:r w:rsidRPr="00861D5A">
              <w:rPr>
                <w:rFonts w:eastAsia="Arial Narrow" w:cstheme="minorHAnsi"/>
                <w:sz w:val="22"/>
                <w:szCs w:val="22"/>
              </w:rPr>
              <w:t xml:space="preserve"> la</w:t>
            </w:r>
            <w:r w:rsidR="005452A5">
              <w:rPr>
                <w:rFonts w:eastAsia="Arial Narrow" w:cstheme="minorHAnsi"/>
                <w:sz w:val="22"/>
                <w:szCs w:val="22"/>
              </w:rPr>
              <w:t>s</w:t>
            </w:r>
            <w:r w:rsidRPr="00861D5A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="005452A5">
              <w:rPr>
                <w:rFonts w:eastAsia="Arial Narrow" w:cstheme="minorHAnsi"/>
                <w:sz w:val="22"/>
                <w:szCs w:val="22"/>
              </w:rPr>
              <w:t xml:space="preserve">fuentes </w:t>
            </w:r>
            <w:r w:rsidRPr="00861D5A">
              <w:rPr>
                <w:rFonts w:eastAsia="Arial Narrow" w:cstheme="minorHAnsi"/>
                <w:sz w:val="22"/>
                <w:szCs w:val="22"/>
              </w:rPr>
              <w:t>de las obligaciones, Editorial Jurídica de Chile, 20</w:t>
            </w:r>
            <w:r w:rsidR="005452A5">
              <w:rPr>
                <w:rFonts w:eastAsia="Arial Narrow" w:cstheme="minorHAnsi"/>
                <w:sz w:val="22"/>
                <w:szCs w:val="22"/>
              </w:rPr>
              <w:t>19</w:t>
            </w:r>
            <w:r w:rsidRPr="00861D5A">
              <w:rPr>
                <w:rFonts w:eastAsia="Arial Narrow" w:cstheme="minorHAnsi"/>
                <w:sz w:val="22"/>
                <w:szCs w:val="22"/>
              </w:rPr>
              <w:t>, Tomo II.</w:t>
            </w:r>
          </w:p>
          <w:p w14:paraId="2BD6FCC1" w14:textId="510436E3" w:rsidR="008C1EE4" w:rsidRDefault="008C1EE4" w:rsidP="00861D5A">
            <w:pPr>
              <w:spacing w:before="240" w:after="240"/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López Santa María, Jorge, Los Contratos, Parte General, </w:t>
            </w:r>
            <w:r w:rsidRPr="008C1EE4">
              <w:rPr>
                <w:rFonts w:eastAsia="Arial Narrow" w:cstheme="minorHAnsi"/>
                <w:sz w:val="22"/>
                <w:szCs w:val="22"/>
              </w:rPr>
              <w:t>Editorial</w:t>
            </w:r>
            <w:r>
              <w:rPr>
                <w:rFonts w:eastAsia="Arial Narrow" w:cstheme="minorHAnsi"/>
                <w:sz w:val="22"/>
                <w:szCs w:val="22"/>
              </w:rPr>
              <w:t xml:space="preserve"> Thomson Reuters, 5</w:t>
            </w:r>
            <w:r w:rsidRPr="008C1EE4">
              <w:rPr>
                <w:rFonts w:eastAsia="Arial Narrow" w:cstheme="minorHAnsi"/>
                <w:sz w:val="22"/>
                <w:szCs w:val="22"/>
              </w:rPr>
              <w:t>ª ed</w:t>
            </w:r>
            <w:r w:rsidR="0075435A">
              <w:rPr>
                <w:rFonts w:eastAsia="Arial Narrow" w:cstheme="minorHAnsi"/>
                <w:sz w:val="22"/>
                <w:szCs w:val="22"/>
              </w:rPr>
              <w:t>.</w:t>
            </w:r>
            <w:r w:rsidRPr="008C1EE4">
              <w:rPr>
                <w:rFonts w:eastAsia="Arial Narrow" w:cstheme="minorHAnsi"/>
                <w:sz w:val="22"/>
                <w:szCs w:val="22"/>
              </w:rPr>
              <w:t xml:space="preserve"> actualizada</w:t>
            </w:r>
            <w:r>
              <w:rPr>
                <w:rFonts w:eastAsia="Arial Narrow" w:cstheme="minorHAnsi"/>
                <w:sz w:val="22"/>
                <w:szCs w:val="22"/>
              </w:rPr>
              <w:t>.</w:t>
            </w:r>
          </w:p>
          <w:p w14:paraId="6E44D348" w14:textId="2DABBA80" w:rsidR="0075435A" w:rsidRDefault="0075435A" w:rsidP="007D22ED">
            <w:pPr>
              <w:spacing w:before="240" w:after="240"/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75435A">
              <w:rPr>
                <w:rFonts w:eastAsia="Arial Narrow" w:cstheme="minorHAnsi"/>
                <w:sz w:val="22"/>
                <w:szCs w:val="22"/>
              </w:rPr>
              <w:t>Alessandri Rodríguez</w:t>
            </w:r>
            <w:r>
              <w:rPr>
                <w:rFonts w:eastAsia="Arial Narrow" w:cstheme="minorHAnsi"/>
                <w:sz w:val="22"/>
                <w:szCs w:val="22"/>
              </w:rPr>
              <w:t xml:space="preserve">, </w:t>
            </w:r>
            <w:r w:rsidRPr="0075435A">
              <w:rPr>
                <w:rFonts w:eastAsia="Arial Narrow" w:cstheme="minorHAnsi"/>
                <w:sz w:val="22"/>
                <w:szCs w:val="22"/>
              </w:rPr>
              <w:t>Arturo</w:t>
            </w:r>
            <w:r>
              <w:rPr>
                <w:rFonts w:eastAsia="Arial Narrow" w:cstheme="minorHAnsi"/>
                <w:sz w:val="22"/>
                <w:szCs w:val="22"/>
              </w:rPr>
              <w:t>.</w:t>
            </w:r>
            <w:r w:rsidRPr="0075435A">
              <w:rPr>
                <w:rFonts w:eastAsia="Arial Narrow" w:cstheme="minorHAnsi"/>
                <w:sz w:val="22"/>
                <w:szCs w:val="22"/>
              </w:rPr>
              <w:t xml:space="preserve"> De la Compraventa y de la Promesa de Venta</w:t>
            </w:r>
            <w:r>
              <w:rPr>
                <w:rFonts w:eastAsia="Arial Narrow" w:cstheme="minorHAnsi"/>
                <w:sz w:val="22"/>
                <w:szCs w:val="22"/>
              </w:rPr>
              <w:t>,</w:t>
            </w:r>
            <w:r w:rsidRPr="0075435A">
              <w:rPr>
                <w:rFonts w:eastAsia="Arial Narrow" w:cstheme="minorHAnsi"/>
                <w:sz w:val="22"/>
                <w:szCs w:val="22"/>
              </w:rPr>
              <w:t xml:space="preserve"> Editorial Jurídica de Chile, Tomo I</w:t>
            </w:r>
            <w:r>
              <w:rPr>
                <w:rFonts w:eastAsia="Arial Narrow" w:cstheme="minorHAnsi"/>
                <w:sz w:val="22"/>
                <w:szCs w:val="22"/>
              </w:rPr>
              <w:t>.</w:t>
            </w:r>
          </w:p>
          <w:p w14:paraId="3883B812" w14:textId="71F9F84C" w:rsidR="00705BE5" w:rsidRPr="00BD0E82" w:rsidRDefault="00705BE5" w:rsidP="00705BE5">
            <w:pPr>
              <w:spacing w:before="240" w:after="240"/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705BE5">
              <w:rPr>
                <w:rFonts w:eastAsia="Arial Narrow" w:cstheme="minorHAnsi"/>
                <w:sz w:val="22"/>
                <w:szCs w:val="22"/>
              </w:rPr>
              <w:t>Barros Bourie</w:t>
            </w:r>
            <w:r>
              <w:rPr>
                <w:rFonts w:eastAsia="Arial Narrow" w:cstheme="minorHAnsi"/>
                <w:sz w:val="22"/>
                <w:szCs w:val="22"/>
              </w:rPr>
              <w:t>,</w:t>
            </w:r>
            <w:r>
              <w:t xml:space="preserve"> </w:t>
            </w:r>
            <w:r w:rsidRPr="00705BE5">
              <w:rPr>
                <w:rFonts w:eastAsia="Arial Narrow" w:cstheme="minorHAnsi"/>
                <w:sz w:val="22"/>
                <w:szCs w:val="22"/>
              </w:rPr>
              <w:t>Enrique</w:t>
            </w:r>
            <w:r>
              <w:rPr>
                <w:rFonts w:eastAsia="Arial Narrow" w:cstheme="minorHAnsi"/>
                <w:sz w:val="22"/>
                <w:szCs w:val="22"/>
              </w:rPr>
              <w:t>.</w:t>
            </w:r>
            <w:r>
              <w:t xml:space="preserve"> </w:t>
            </w:r>
            <w:r w:rsidRPr="00705BE5">
              <w:rPr>
                <w:rFonts w:eastAsia="Arial Narrow" w:cstheme="minorHAnsi"/>
                <w:sz w:val="22"/>
                <w:szCs w:val="22"/>
              </w:rPr>
              <w:t>Tratado de responsabilidad extracontractual</w:t>
            </w:r>
            <w:r>
              <w:rPr>
                <w:rFonts w:eastAsia="Arial Narrow" w:cstheme="minorHAnsi"/>
                <w:sz w:val="22"/>
                <w:szCs w:val="22"/>
              </w:rPr>
              <w:t xml:space="preserve">, </w:t>
            </w:r>
            <w:r w:rsidRPr="00705BE5">
              <w:rPr>
                <w:rFonts w:eastAsia="Arial Narrow" w:cstheme="minorHAnsi"/>
                <w:sz w:val="22"/>
                <w:szCs w:val="22"/>
              </w:rPr>
              <w:t>Editorial Jurídica de Chile, 20</w:t>
            </w:r>
            <w:r>
              <w:rPr>
                <w:rFonts w:eastAsia="Arial Narrow" w:cstheme="minorHAnsi"/>
                <w:sz w:val="22"/>
                <w:szCs w:val="22"/>
              </w:rPr>
              <w:t>20</w:t>
            </w:r>
            <w:r w:rsidRPr="00705BE5">
              <w:rPr>
                <w:rFonts w:eastAsia="Arial Narrow" w:cstheme="minorHAnsi"/>
                <w:sz w:val="22"/>
                <w:szCs w:val="22"/>
              </w:rPr>
              <w:t xml:space="preserve">, </w:t>
            </w:r>
            <w:r>
              <w:rPr>
                <w:rFonts w:eastAsia="Arial Narrow" w:cstheme="minorHAnsi"/>
                <w:sz w:val="22"/>
                <w:szCs w:val="22"/>
              </w:rPr>
              <w:t>2</w:t>
            </w:r>
            <w:r w:rsidRPr="00705BE5">
              <w:rPr>
                <w:rFonts w:eastAsia="Arial Narrow" w:cstheme="minorHAnsi"/>
                <w:sz w:val="22"/>
                <w:szCs w:val="22"/>
              </w:rPr>
              <w:t>ª ed</w:t>
            </w:r>
            <w:r>
              <w:rPr>
                <w:rFonts w:eastAsia="Arial Narrow" w:cstheme="minorHAnsi"/>
                <w:sz w:val="22"/>
                <w:szCs w:val="22"/>
              </w:rPr>
              <w:t>. Actualizada,</w:t>
            </w:r>
            <w:r w:rsidRPr="00705BE5">
              <w:rPr>
                <w:rFonts w:eastAsia="Arial Narrow" w:cstheme="minorHAnsi"/>
                <w:sz w:val="22"/>
                <w:szCs w:val="22"/>
              </w:rPr>
              <w:t xml:space="preserve"> Tomo I</w:t>
            </w:r>
            <w:r>
              <w:rPr>
                <w:rFonts w:eastAsia="Arial Narrow" w:cstheme="minorHAnsi"/>
                <w:sz w:val="22"/>
                <w:szCs w:val="22"/>
              </w:rPr>
              <w:t xml:space="preserve"> y II</w:t>
            </w:r>
            <w:r w:rsidRPr="00705BE5">
              <w:rPr>
                <w:rFonts w:eastAsia="Arial Narrow" w:cstheme="minorHAnsi"/>
                <w:sz w:val="22"/>
                <w:szCs w:val="22"/>
              </w:rPr>
              <w:t>.</w:t>
            </w:r>
          </w:p>
        </w:tc>
      </w:tr>
    </w:tbl>
    <w:p w14:paraId="232901CB" w14:textId="77777777"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14:paraId="773695FE" w14:textId="77777777"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COMPLEMENTARIOS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5B09CA" w:rsidRPr="00BD0E82" w14:paraId="2377752B" w14:textId="77777777" w:rsidTr="002A0F6F">
        <w:trPr>
          <w:trHeight w:val="3413"/>
        </w:trPr>
        <w:tc>
          <w:tcPr>
            <w:tcW w:w="5000" w:type="pct"/>
          </w:tcPr>
          <w:p w14:paraId="5973A95A" w14:textId="1B81AFBF" w:rsidR="005B09CA" w:rsidRDefault="00790C36" w:rsidP="008C1EE4">
            <w:pPr>
              <w:spacing w:before="240" w:after="240"/>
              <w:jc w:val="both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8C1EE4">
              <w:rPr>
                <w:rFonts w:eastAsia="Arial Narrow" w:cstheme="minorHAnsi"/>
                <w:sz w:val="22"/>
                <w:szCs w:val="22"/>
              </w:rPr>
              <w:lastRenderedPageBreak/>
              <w:t>Apuntes de Derecho Civil del profesor Juan Andrés Orrego Acuña</w:t>
            </w:r>
            <w:r w:rsidR="008C1EE4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8C1EE4">
              <w:rPr>
                <w:rFonts w:eastAsia="Arial Narrow" w:cstheme="minorHAnsi"/>
                <w:sz w:val="22"/>
                <w:szCs w:val="22"/>
              </w:rPr>
              <w:t>[en</w:t>
            </w:r>
            <w:r w:rsidR="008C1EE4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8C1EE4">
              <w:rPr>
                <w:rFonts w:eastAsia="Arial Narrow" w:cstheme="minorHAnsi"/>
                <w:sz w:val="22"/>
                <w:szCs w:val="22"/>
              </w:rPr>
              <w:t xml:space="preserve">línea]   </w:t>
            </w:r>
            <w:hyperlink r:id="rId10" w:history="1">
              <w:r w:rsidRPr="008C1EE4">
                <w:rPr>
                  <w:rStyle w:val="Hipervnculo"/>
                  <w:rFonts w:eastAsia="Arial Narrow" w:cstheme="minorHAnsi"/>
                  <w:sz w:val="22"/>
                  <w:szCs w:val="22"/>
                </w:rPr>
                <w:t>https://www.juanandresorrego.cl/apuntes/</w:t>
              </w:r>
            </w:hyperlink>
            <w:r w:rsidRPr="008C1EE4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8C1EE4">
              <w:rPr>
                <w:rFonts w:ascii="Calibri" w:eastAsia="Calibri" w:hAnsi="Calibri" w:cs="Times New Roman"/>
                <w:sz w:val="22"/>
                <w:szCs w:val="22"/>
              </w:rPr>
              <w:t>[consulta: 05 de octubre 2020]</w:t>
            </w:r>
            <w:r w:rsidR="008C1EE4">
              <w:rPr>
                <w:rFonts w:ascii="Calibri" w:eastAsia="Calibri" w:hAnsi="Calibri" w:cs="Times New Roman"/>
                <w:sz w:val="22"/>
                <w:szCs w:val="22"/>
              </w:rPr>
              <w:t>.</w:t>
            </w:r>
          </w:p>
          <w:p w14:paraId="186A6170" w14:textId="3758025F" w:rsidR="008C1EE4" w:rsidRDefault="007F4F2F" w:rsidP="008C1EE4">
            <w:pPr>
              <w:spacing w:before="240" w:after="240"/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7F4F2F">
              <w:rPr>
                <w:rFonts w:eastAsia="Arial Narrow" w:cstheme="minorHAnsi"/>
                <w:sz w:val="22"/>
                <w:szCs w:val="22"/>
              </w:rPr>
              <w:t>Apuntes de Derecho Civil del profesor</w:t>
            </w:r>
            <w:r>
              <w:t xml:space="preserve"> </w:t>
            </w:r>
            <w:r w:rsidRPr="007F4F2F">
              <w:rPr>
                <w:rFonts w:eastAsia="Arial Narrow" w:cstheme="minorHAnsi"/>
                <w:sz w:val="22"/>
                <w:szCs w:val="22"/>
              </w:rPr>
              <w:t>José Miguel Lecaros Sánchez</w:t>
            </w: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7F4F2F">
              <w:rPr>
                <w:rFonts w:eastAsia="Arial Narrow" w:cstheme="minorHAnsi"/>
                <w:sz w:val="22"/>
                <w:szCs w:val="22"/>
              </w:rPr>
              <w:t>[en línea]</w:t>
            </w: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hyperlink r:id="rId11" w:history="1">
              <w:r w:rsidRPr="0085629B">
                <w:rPr>
                  <w:rStyle w:val="Hipervnculo"/>
                  <w:rFonts w:eastAsia="Arial Narrow" w:cstheme="minorHAnsi"/>
                  <w:sz w:val="22"/>
                  <w:szCs w:val="22"/>
                </w:rPr>
                <w:t>http://www.josemiguellecaros.cl/v2/course/apuntes/</w:t>
              </w:r>
            </w:hyperlink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7F4F2F">
              <w:rPr>
                <w:rFonts w:eastAsia="Arial Narrow" w:cstheme="minorHAnsi"/>
                <w:sz w:val="22"/>
                <w:szCs w:val="22"/>
              </w:rPr>
              <w:t>[consulta: 05 de octubre 2020].</w:t>
            </w:r>
          </w:p>
          <w:p w14:paraId="04253BE5" w14:textId="422173F5" w:rsidR="007F4F2F" w:rsidRPr="008C1EE4" w:rsidRDefault="007F4F2F" w:rsidP="008C1EE4">
            <w:pPr>
              <w:spacing w:before="240" w:after="240"/>
              <w:jc w:val="both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14:paraId="38D6B635" w14:textId="77777777" w:rsidR="00EF0718" w:rsidRPr="00BD0E82" w:rsidRDefault="00EF0718" w:rsidP="00EA4686">
      <w:pPr>
        <w:rPr>
          <w:rFonts w:eastAsia="Arial Narrow" w:cstheme="minorHAnsi"/>
          <w:sz w:val="22"/>
          <w:szCs w:val="22"/>
        </w:rPr>
      </w:pPr>
    </w:p>
    <w:sectPr w:rsidR="00EF0718" w:rsidRPr="00BD0E82" w:rsidSect="005B09CA">
      <w:pgSz w:w="12240" w:h="15840"/>
      <w:pgMar w:top="1389" w:right="1323" w:bottom="1417" w:left="127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593E21" w14:textId="77777777" w:rsidR="00C70E4A" w:rsidRDefault="00C70E4A" w:rsidP="00CD2F38">
      <w:r>
        <w:separator/>
      </w:r>
    </w:p>
  </w:endnote>
  <w:endnote w:type="continuationSeparator" w:id="0">
    <w:p w14:paraId="52D65597" w14:textId="77777777" w:rsidR="00C70E4A" w:rsidRDefault="00C70E4A" w:rsidP="00CD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  <w:embedRegular r:id="rId1" w:fontKey="{8D7B11B8-4C5E-47EE-A83D-10FD769177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B3D4A88-9466-4C0D-ACEA-CAED1AABC99D}"/>
    <w:embedBold r:id="rId3" w:fontKey="{FA858562-67B8-426C-B229-1453E071182A}"/>
    <w:embedItalic r:id="rId4" w:fontKey="{EE8C0114-C7F0-4527-BEBD-E3E1AC7B0AC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5929895A-2C1B-4895-9A65-68D36238C481}"/>
    <w:embedBold r:id="rId6" w:fontKey="{A3E7C1E3-F5A6-4694-85AF-C0A2ADD6693E}"/>
    <w:embedItalic r:id="rId7" w:fontKey="{02AD2917-79A5-42DF-8337-3E119B4CEB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A2947B3-21E7-471C-A2A4-8DA59E20F1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289AC" w14:textId="77777777" w:rsidR="00C70E4A" w:rsidRDefault="00C70E4A" w:rsidP="00CD2F38">
      <w:r>
        <w:separator/>
      </w:r>
    </w:p>
  </w:footnote>
  <w:footnote w:type="continuationSeparator" w:id="0">
    <w:p w14:paraId="4C6395A7" w14:textId="77777777" w:rsidR="00C70E4A" w:rsidRDefault="00C70E4A" w:rsidP="00CD2F38">
      <w:r>
        <w:continuationSeparator/>
      </w:r>
    </w:p>
  </w:footnote>
  <w:footnote w:id="1">
    <w:p w14:paraId="69405F12" w14:textId="77777777" w:rsidR="00EA4686" w:rsidRPr="003A335C" w:rsidRDefault="00EA4686" w:rsidP="00EA468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A335C">
        <w:rPr>
          <w:rFonts w:ascii="Arial Narrow" w:eastAsia="Arial Narrow" w:hAnsi="Arial Narrow" w:cs="Arial Narrow"/>
          <w:i/>
          <w:color w:val="7F7F7F"/>
          <w:sz w:val="18"/>
          <w:szCs w:val="18"/>
        </w:rPr>
        <w:t>Considere que 1 crédito SCT equivale a 30 horas de trabajo total (presencial/sincrónico y autónomo/asincrónico) en el semestre.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F1B60" w14:textId="77777777" w:rsidR="0030790F" w:rsidRDefault="0030790F">
    <w:pPr>
      <w:pStyle w:val="Encabezado"/>
    </w:pPr>
    <w:r w:rsidRPr="00AE32E2"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1E3E0879" wp14:editId="4CD7C12E">
          <wp:simplePos x="0" y="0"/>
          <wp:positionH relativeFrom="margin">
            <wp:align>left</wp:align>
          </wp:positionH>
          <wp:positionV relativeFrom="paragraph">
            <wp:posOffset>-125730</wp:posOffset>
          </wp:positionV>
          <wp:extent cx="1618628" cy="438785"/>
          <wp:effectExtent l="0" t="0" r="63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618628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9264" behindDoc="1" locked="0" layoutInCell="0" allowOverlap="1" wp14:anchorId="0C1AD689" wp14:editId="7CA4EA8E">
          <wp:simplePos x="0" y="0"/>
          <wp:positionH relativeFrom="margin">
            <wp:posOffset>-1701800</wp:posOffset>
          </wp:positionH>
          <wp:positionV relativeFrom="margin">
            <wp:posOffset>-885190</wp:posOffset>
          </wp:positionV>
          <wp:extent cx="8663305" cy="10066020"/>
          <wp:effectExtent l="0" t="0" r="0" b="5080"/>
          <wp:wrapNone/>
          <wp:docPr id="19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E9840" w14:textId="77777777" w:rsidR="0030790F" w:rsidRDefault="0030790F">
    <w:pPr>
      <w:pStyle w:val="Encabezado"/>
    </w:pPr>
    <w:r w:rsidRPr="00AE32E2">
      <w:rPr>
        <w:noProof/>
        <w:lang w:eastAsia="es-CL"/>
      </w:rPr>
      <w:drawing>
        <wp:anchor distT="0" distB="0" distL="114300" distR="114300" simplePos="0" relativeHeight="251663360" behindDoc="0" locked="0" layoutInCell="1" allowOverlap="1" wp14:anchorId="5DC750E8" wp14:editId="4277AFEB">
          <wp:simplePos x="0" y="0"/>
          <wp:positionH relativeFrom="column">
            <wp:posOffset>-524384</wp:posOffset>
          </wp:positionH>
          <wp:positionV relativeFrom="paragraph">
            <wp:posOffset>-160020</wp:posOffset>
          </wp:positionV>
          <wp:extent cx="1502875" cy="407406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2336" behindDoc="1" locked="0" layoutInCell="0" allowOverlap="1" wp14:anchorId="04A4A9D5" wp14:editId="3C141397">
          <wp:simplePos x="0" y="0"/>
          <wp:positionH relativeFrom="margin">
            <wp:posOffset>-198199</wp:posOffset>
          </wp:positionH>
          <wp:positionV relativeFrom="margin">
            <wp:posOffset>-1563436</wp:posOffset>
          </wp:positionV>
          <wp:extent cx="8663305" cy="10066020"/>
          <wp:effectExtent l="0" t="2857" r="0" b="0"/>
          <wp:wrapNone/>
          <wp:docPr id="23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80335"/>
    <w:multiLevelType w:val="hybridMultilevel"/>
    <w:tmpl w:val="953C8E32"/>
    <w:lvl w:ilvl="0" w:tplc="2FDA1DB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A034B"/>
    <w:multiLevelType w:val="multilevel"/>
    <w:tmpl w:val="EBD2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94394"/>
    <w:multiLevelType w:val="hybridMultilevel"/>
    <w:tmpl w:val="C4DEF702"/>
    <w:lvl w:ilvl="0" w:tplc="56C88BB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755C5"/>
    <w:multiLevelType w:val="hybridMultilevel"/>
    <w:tmpl w:val="919C948A"/>
    <w:lvl w:ilvl="0" w:tplc="A12C7B7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10691"/>
    <w:multiLevelType w:val="hybridMultilevel"/>
    <w:tmpl w:val="59A0A1DA"/>
    <w:lvl w:ilvl="0" w:tplc="C1E8737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7263327"/>
    <w:multiLevelType w:val="hybridMultilevel"/>
    <w:tmpl w:val="EB744C12"/>
    <w:lvl w:ilvl="0" w:tplc="6B54E60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921B9"/>
    <w:multiLevelType w:val="hybridMultilevel"/>
    <w:tmpl w:val="735896A4"/>
    <w:lvl w:ilvl="0" w:tplc="873EDFA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C063F"/>
    <w:multiLevelType w:val="hybridMultilevel"/>
    <w:tmpl w:val="F18045B8"/>
    <w:lvl w:ilvl="0" w:tplc="240E8418">
      <w:start w:val="510"/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4A6690D6">
      <w:start w:val="3"/>
      <w:numFmt w:val="decimal"/>
      <w:lvlText w:val="Módulo %2: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84028"/>
    <w:multiLevelType w:val="hybridMultilevel"/>
    <w:tmpl w:val="067ADB22"/>
    <w:lvl w:ilvl="0" w:tplc="8104159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C3DA9"/>
    <w:multiLevelType w:val="hybridMultilevel"/>
    <w:tmpl w:val="074ADFA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953E0"/>
    <w:multiLevelType w:val="hybridMultilevel"/>
    <w:tmpl w:val="99167C82"/>
    <w:lvl w:ilvl="0" w:tplc="C5FE324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52ED5"/>
    <w:multiLevelType w:val="hybridMultilevel"/>
    <w:tmpl w:val="9CB8EBD4"/>
    <w:lvl w:ilvl="0" w:tplc="9BACBB9A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A4CC7"/>
    <w:multiLevelType w:val="hybridMultilevel"/>
    <w:tmpl w:val="7E8EAD70"/>
    <w:lvl w:ilvl="0" w:tplc="B12C6E6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467F7"/>
    <w:multiLevelType w:val="hybridMultilevel"/>
    <w:tmpl w:val="53FC7E34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60784"/>
    <w:multiLevelType w:val="hybridMultilevel"/>
    <w:tmpl w:val="5870380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47F9A"/>
    <w:multiLevelType w:val="hybridMultilevel"/>
    <w:tmpl w:val="BB18FD36"/>
    <w:lvl w:ilvl="0" w:tplc="0FC8D408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E0F10"/>
    <w:multiLevelType w:val="hybridMultilevel"/>
    <w:tmpl w:val="4FA85D98"/>
    <w:lvl w:ilvl="0" w:tplc="23887454">
      <w:start w:val="8"/>
      <w:numFmt w:val="bullet"/>
      <w:lvlText w:val="-"/>
      <w:lvlJc w:val="left"/>
      <w:pPr>
        <w:ind w:left="720" w:hanging="360"/>
      </w:pPr>
      <w:rPr>
        <w:rFonts w:ascii="Calibri" w:eastAsia="Arial Narrow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148D8"/>
    <w:multiLevelType w:val="hybridMultilevel"/>
    <w:tmpl w:val="BE3C76B8"/>
    <w:lvl w:ilvl="0" w:tplc="0378549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64331"/>
    <w:multiLevelType w:val="hybridMultilevel"/>
    <w:tmpl w:val="B7CA54D0"/>
    <w:lvl w:ilvl="0" w:tplc="13E80E8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9D42CB"/>
    <w:multiLevelType w:val="hybridMultilevel"/>
    <w:tmpl w:val="97A2A03E"/>
    <w:lvl w:ilvl="0" w:tplc="2576725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991416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F36538"/>
    <w:multiLevelType w:val="multilevel"/>
    <w:tmpl w:val="C040FD14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787536"/>
    <w:multiLevelType w:val="hybridMultilevel"/>
    <w:tmpl w:val="DB8C257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433CC1"/>
    <w:multiLevelType w:val="hybridMultilevel"/>
    <w:tmpl w:val="EC9E28E0"/>
    <w:lvl w:ilvl="0" w:tplc="34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4" w15:restartNumberingAfterBreak="0">
    <w:nsid w:val="790053E4"/>
    <w:multiLevelType w:val="hybridMultilevel"/>
    <w:tmpl w:val="78246AC2"/>
    <w:lvl w:ilvl="0" w:tplc="EB48ECF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62568"/>
    <w:multiLevelType w:val="hybridMultilevel"/>
    <w:tmpl w:val="B3BA8E66"/>
    <w:lvl w:ilvl="0" w:tplc="5984AA38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9CD7C30"/>
    <w:multiLevelType w:val="hybridMultilevel"/>
    <w:tmpl w:val="919C72BA"/>
    <w:lvl w:ilvl="0" w:tplc="EBB6674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B8A3D4A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27"/>
  </w:num>
  <w:num w:numId="4">
    <w:abstractNumId w:val="22"/>
  </w:num>
  <w:num w:numId="5">
    <w:abstractNumId w:val="20"/>
  </w:num>
  <w:num w:numId="6">
    <w:abstractNumId w:val="8"/>
  </w:num>
  <w:num w:numId="7">
    <w:abstractNumId w:val="26"/>
  </w:num>
  <w:num w:numId="8">
    <w:abstractNumId w:val="4"/>
  </w:num>
  <w:num w:numId="9">
    <w:abstractNumId w:val="25"/>
  </w:num>
  <w:num w:numId="10">
    <w:abstractNumId w:val="1"/>
  </w:num>
  <w:num w:numId="11">
    <w:abstractNumId w:val="7"/>
  </w:num>
  <w:num w:numId="12">
    <w:abstractNumId w:val="9"/>
  </w:num>
  <w:num w:numId="13">
    <w:abstractNumId w:val="13"/>
  </w:num>
  <w:num w:numId="14">
    <w:abstractNumId w:val="14"/>
  </w:num>
  <w:num w:numId="15">
    <w:abstractNumId w:val="21"/>
  </w:num>
  <w:num w:numId="16">
    <w:abstractNumId w:val="23"/>
  </w:num>
  <w:num w:numId="17">
    <w:abstractNumId w:val="16"/>
  </w:num>
  <w:num w:numId="18">
    <w:abstractNumId w:val="3"/>
  </w:num>
  <w:num w:numId="19">
    <w:abstractNumId w:val="6"/>
  </w:num>
  <w:num w:numId="20">
    <w:abstractNumId w:val="2"/>
  </w:num>
  <w:num w:numId="21">
    <w:abstractNumId w:val="0"/>
  </w:num>
  <w:num w:numId="22">
    <w:abstractNumId w:val="5"/>
  </w:num>
  <w:num w:numId="23">
    <w:abstractNumId w:val="10"/>
  </w:num>
  <w:num w:numId="24">
    <w:abstractNumId w:val="18"/>
  </w:num>
  <w:num w:numId="25">
    <w:abstractNumId w:val="17"/>
  </w:num>
  <w:num w:numId="26">
    <w:abstractNumId w:val="19"/>
  </w:num>
  <w:num w:numId="27">
    <w:abstractNumId w:val="24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38"/>
    <w:rsid w:val="0000776E"/>
    <w:rsid w:val="00012A67"/>
    <w:rsid w:val="00046BB1"/>
    <w:rsid w:val="00053923"/>
    <w:rsid w:val="00076F9C"/>
    <w:rsid w:val="000B28DF"/>
    <w:rsid w:val="000C75D5"/>
    <w:rsid w:val="000C7C9B"/>
    <w:rsid w:val="00101FCE"/>
    <w:rsid w:val="00107F0E"/>
    <w:rsid w:val="00117856"/>
    <w:rsid w:val="001274FF"/>
    <w:rsid w:val="00130F29"/>
    <w:rsid w:val="00141CC0"/>
    <w:rsid w:val="0014300A"/>
    <w:rsid w:val="0016009C"/>
    <w:rsid w:val="001A690D"/>
    <w:rsid w:val="001B7E05"/>
    <w:rsid w:val="00205F70"/>
    <w:rsid w:val="00207AFD"/>
    <w:rsid w:val="0022185A"/>
    <w:rsid w:val="002406AD"/>
    <w:rsid w:val="00252287"/>
    <w:rsid w:val="00265524"/>
    <w:rsid w:val="00277345"/>
    <w:rsid w:val="00286E72"/>
    <w:rsid w:val="002A0F6F"/>
    <w:rsid w:val="002A45EF"/>
    <w:rsid w:val="002B1D1E"/>
    <w:rsid w:val="002C3511"/>
    <w:rsid w:val="002F69DF"/>
    <w:rsid w:val="0030790F"/>
    <w:rsid w:val="00345BBB"/>
    <w:rsid w:val="0036323A"/>
    <w:rsid w:val="003743CA"/>
    <w:rsid w:val="00384E75"/>
    <w:rsid w:val="00393268"/>
    <w:rsid w:val="0042521E"/>
    <w:rsid w:val="00432DEF"/>
    <w:rsid w:val="00433E28"/>
    <w:rsid w:val="00480506"/>
    <w:rsid w:val="00482C10"/>
    <w:rsid w:val="00491462"/>
    <w:rsid w:val="004A5B6B"/>
    <w:rsid w:val="004B13D9"/>
    <w:rsid w:val="004C643E"/>
    <w:rsid w:val="004D684B"/>
    <w:rsid w:val="004E7BCE"/>
    <w:rsid w:val="00517D62"/>
    <w:rsid w:val="00531804"/>
    <w:rsid w:val="005452A5"/>
    <w:rsid w:val="00545762"/>
    <w:rsid w:val="005530BF"/>
    <w:rsid w:val="00556E56"/>
    <w:rsid w:val="005614FE"/>
    <w:rsid w:val="00595C59"/>
    <w:rsid w:val="005A341E"/>
    <w:rsid w:val="005B09CA"/>
    <w:rsid w:val="005B4CE2"/>
    <w:rsid w:val="005C7F41"/>
    <w:rsid w:val="005E4BBA"/>
    <w:rsid w:val="006052DD"/>
    <w:rsid w:val="00606746"/>
    <w:rsid w:val="0062162E"/>
    <w:rsid w:val="006375B9"/>
    <w:rsid w:val="006425F5"/>
    <w:rsid w:val="0065787C"/>
    <w:rsid w:val="00664594"/>
    <w:rsid w:val="00667387"/>
    <w:rsid w:val="00671DCB"/>
    <w:rsid w:val="00673037"/>
    <w:rsid w:val="00675C92"/>
    <w:rsid w:val="006A01C8"/>
    <w:rsid w:val="006E398F"/>
    <w:rsid w:val="006E4A9B"/>
    <w:rsid w:val="006F1608"/>
    <w:rsid w:val="00705BE5"/>
    <w:rsid w:val="00710127"/>
    <w:rsid w:val="007148CA"/>
    <w:rsid w:val="00733059"/>
    <w:rsid w:val="00746009"/>
    <w:rsid w:val="0075435A"/>
    <w:rsid w:val="007759E9"/>
    <w:rsid w:val="007849A9"/>
    <w:rsid w:val="00790C36"/>
    <w:rsid w:val="007A6519"/>
    <w:rsid w:val="007B4472"/>
    <w:rsid w:val="007D22ED"/>
    <w:rsid w:val="007E66F2"/>
    <w:rsid w:val="007E6F78"/>
    <w:rsid w:val="007F4F2F"/>
    <w:rsid w:val="00802A29"/>
    <w:rsid w:val="00810B61"/>
    <w:rsid w:val="00822CE8"/>
    <w:rsid w:val="008255F9"/>
    <w:rsid w:val="00837506"/>
    <w:rsid w:val="008436B3"/>
    <w:rsid w:val="00861D5A"/>
    <w:rsid w:val="0086597A"/>
    <w:rsid w:val="008715A2"/>
    <w:rsid w:val="008C1EE4"/>
    <w:rsid w:val="008D505E"/>
    <w:rsid w:val="008F1C7D"/>
    <w:rsid w:val="009059D6"/>
    <w:rsid w:val="00905F42"/>
    <w:rsid w:val="009118C6"/>
    <w:rsid w:val="00920960"/>
    <w:rsid w:val="0092256B"/>
    <w:rsid w:val="00987CD4"/>
    <w:rsid w:val="00A07BA9"/>
    <w:rsid w:val="00A15F7F"/>
    <w:rsid w:val="00A25B06"/>
    <w:rsid w:val="00A35ABB"/>
    <w:rsid w:val="00A43735"/>
    <w:rsid w:val="00A47A7F"/>
    <w:rsid w:val="00A62CA5"/>
    <w:rsid w:val="00A641A0"/>
    <w:rsid w:val="00A66E28"/>
    <w:rsid w:val="00A757C4"/>
    <w:rsid w:val="00A77C38"/>
    <w:rsid w:val="00A864F8"/>
    <w:rsid w:val="00A95CB6"/>
    <w:rsid w:val="00AE32E2"/>
    <w:rsid w:val="00AF0DBB"/>
    <w:rsid w:val="00AF1C20"/>
    <w:rsid w:val="00AF477F"/>
    <w:rsid w:val="00AF6154"/>
    <w:rsid w:val="00B166F1"/>
    <w:rsid w:val="00B249D2"/>
    <w:rsid w:val="00B25D26"/>
    <w:rsid w:val="00B76DF5"/>
    <w:rsid w:val="00BC4184"/>
    <w:rsid w:val="00BD0B30"/>
    <w:rsid w:val="00BD0E82"/>
    <w:rsid w:val="00BD10DB"/>
    <w:rsid w:val="00BD3F10"/>
    <w:rsid w:val="00BE2076"/>
    <w:rsid w:val="00BE4AB6"/>
    <w:rsid w:val="00C16CFB"/>
    <w:rsid w:val="00C26C04"/>
    <w:rsid w:val="00C43408"/>
    <w:rsid w:val="00C554CB"/>
    <w:rsid w:val="00C70E4A"/>
    <w:rsid w:val="00C71775"/>
    <w:rsid w:val="00C969B3"/>
    <w:rsid w:val="00CA0A9F"/>
    <w:rsid w:val="00CA47CD"/>
    <w:rsid w:val="00CD2F38"/>
    <w:rsid w:val="00CD62A3"/>
    <w:rsid w:val="00D50927"/>
    <w:rsid w:val="00D55723"/>
    <w:rsid w:val="00D66A44"/>
    <w:rsid w:val="00DA6446"/>
    <w:rsid w:val="00DB112F"/>
    <w:rsid w:val="00DD0421"/>
    <w:rsid w:val="00DD40E0"/>
    <w:rsid w:val="00E0749C"/>
    <w:rsid w:val="00E3041D"/>
    <w:rsid w:val="00E4449A"/>
    <w:rsid w:val="00E52C04"/>
    <w:rsid w:val="00E657BD"/>
    <w:rsid w:val="00E96A6C"/>
    <w:rsid w:val="00EA4686"/>
    <w:rsid w:val="00EC7E81"/>
    <w:rsid w:val="00EF0718"/>
    <w:rsid w:val="00EF165C"/>
    <w:rsid w:val="00EF289A"/>
    <w:rsid w:val="00F0431F"/>
    <w:rsid w:val="00F06689"/>
    <w:rsid w:val="00F8201B"/>
    <w:rsid w:val="00F92DB3"/>
    <w:rsid w:val="00F93DC2"/>
    <w:rsid w:val="00FD327A"/>
    <w:rsid w:val="00FF14A1"/>
    <w:rsid w:val="00FF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093CFC"/>
  <w15:chartTrackingRefBased/>
  <w15:docId w15:val="{B0ED3EC9-BA5F-3147-9FAD-2E2C9F63B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F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2F38"/>
  </w:style>
  <w:style w:type="paragraph" w:styleId="Piedepgina">
    <w:name w:val="footer"/>
    <w:basedOn w:val="Normal"/>
    <w:link w:val="Piedepgina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F38"/>
  </w:style>
  <w:style w:type="paragraph" w:styleId="Prrafodelista">
    <w:name w:val="List Paragraph"/>
    <w:basedOn w:val="Normal"/>
    <w:uiPriority w:val="34"/>
    <w:qFormat/>
    <w:rsid w:val="001274F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274F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4F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274F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BC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BC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E96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16009C"/>
  </w:style>
  <w:style w:type="paragraph" w:styleId="Textonotapie">
    <w:name w:val="footnote text"/>
    <w:basedOn w:val="Normal"/>
    <w:link w:val="TextonotapieCar"/>
    <w:uiPriority w:val="99"/>
    <w:semiHidden/>
    <w:unhideWhenUsed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EA4686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790C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osemiguellecaros.cl/v2/course/apuntes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juanandresorrego.cl/apuntes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980093-7304-4332-A492-ACCC3661B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939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para un Programa de Diploma en Docencia Universitaria</vt:lpstr>
    </vt:vector>
  </TitlesOfParts>
  <Manager/>
  <Company>Universdad de O'Higgins</Company>
  <LinksUpToDate>false</LinksUpToDate>
  <CharactersWithSpaces>6094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para un Programa de Diploma en Docencia Universitaria</dc:title>
  <dc:subject>Área de Enseñanza y Aprendizaje ruo 1856</dc:subject>
  <dc:creator>Daniel Bautista</dc:creator>
  <cp:keywords/>
  <dc:description/>
  <cp:lastModifiedBy>Carlos Sánchez Grez</cp:lastModifiedBy>
  <cp:revision>25</cp:revision>
  <cp:lastPrinted>2020-09-03T04:06:00Z</cp:lastPrinted>
  <dcterms:created xsi:type="dcterms:W3CDTF">2020-09-09T21:49:00Z</dcterms:created>
  <dcterms:modified xsi:type="dcterms:W3CDTF">2020-10-16T20:37:00Z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laborado por">
    <vt:lpwstr>Daniel Bautista Quiroz, </vt:lpwstr>
  </property>
</Properties>
</file>